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9C65" w14:textId="77777777" w:rsidR="00793881" w:rsidRPr="00D26A4E" w:rsidRDefault="00665DAC" w:rsidP="00793881">
      <w:pPr>
        <w:rPr>
          <w:rFonts w:asciiTheme="minorHAnsi" w:hAnsiTheme="minorHAnsi"/>
        </w:rPr>
      </w:pPr>
      <w:bookmarkStart w:id="0" w:name="_GoBack"/>
      <w:bookmarkEnd w:id="0"/>
      <w:r w:rsidRPr="00D26A4E">
        <w:rPr>
          <w:rFonts w:asciiTheme="minorHAnsi" w:hAnsiTheme="minorHAnsi" w:cs="Arial"/>
          <w:noProof/>
          <w:color w:val="0000FF"/>
        </w:rPr>
        <w:drawing>
          <wp:anchor distT="0" distB="0" distL="114300" distR="114300" simplePos="0" relativeHeight="251656192" behindDoc="0" locked="0" layoutInCell="1" allowOverlap="1" wp14:anchorId="4B649DBB" wp14:editId="4B649DBC">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sidRPr="00D26A4E">
        <w:rPr>
          <w:rFonts w:asciiTheme="minorHAnsi" w:hAnsiTheme="minorHAnsi" w:cs="Arial"/>
          <w:noProof/>
          <w:color w:val="0000FF"/>
        </w:rPr>
        <w:drawing>
          <wp:inline distT="0" distB="0" distL="0" distR="0" wp14:anchorId="4B649DBD" wp14:editId="4B649DBE">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rsidR="00793881" w:rsidRPr="00D26A4E">
        <w:rPr>
          <w:rFonts w:asciiTheme="minorHAnsi" w:hAnsiTheme="minorHAnsi"/>
        </w:rPr>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D26A4E" w14:paraId="4B649C68" w14:textId="77777777" w:rsidTr="007710BF">
        <w:trPr>
          <w:trHeight w:val="415"/>
        </w:trPr>
        <w:tc>
          <w:tcPr>
            <w:tcW w:w="2886" w:type="dxa"/>
            <w:gridSpan w:val="2"/>
            <w:tcBorders>
              <w:bottom w:val="single" w:sz="12" w:space="0" w:color="99CCFF"/>
            </w:tcBorders>
            <w:shd w:val="clear" w:color="auto" w:fill="FFFFCC"/>
            <w:vAlign w:val="center"/>
          </w:tcPr>
          <w:p w14:paraId="4B649C66"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Job Title</w:t>
            </w:r>
          </w:p>
        </w:tc>
        <w:tc>
          <w:tcPr>
            <w:tcW w:w="7374" w:type="dxa"/>
            <w:gridSpan w:val="4"/>
            <w:vAlign w:val="center"/>
          </w:tcPr>
          <w:p w14:paraId="4B649C67" w14:textId="2EBCD72F" w:rsidR="00FC5406" w:rsidRPr="00D26A4E" w:rsidRDefault="00B35CB2" w:rsidP="008C1DC8">
            <w:pPr>
              <w:spacing w:after="120"/>
              <w:rPr>
                <w:rFonts w:asciiTheme="minorHAnsi" w:hAnsiTheme="minorHAnsi" w:cs="Arial"/>
                <w:color w:val="7272D0"/>
              </w:rPr>
            </w:pPr>
            <w:r w:rsidRPr="00D26A4E">
              <w:rPr>
                <w:rFonts w:asciiTheme="minorHAnsi" w:hAnsiTheme="minorHAnsi" w:cs="Arial"/>
                <w:color w:val="7272D0"/>
              </w:rPr>
              <w:t>Quality</w:t>
            </w:r>
            <w:r w:rsidR="00830E14">
              <w:rPr>
                <w:rFonts w:asciiTheme="minorHAnsi" w:hAnsiTheme="minorHAnsi" w:cs="Arial"/>
                <w:color w:val="7272D0"/>
              </w:rPr>
              <w:t xml:space="preserve"> Improvement</w:t>
            </w:r>
            <w:r w:rsidRPr="00D26A4E">
              <w:rPr>
                <w:rFonts w:asciiTheme="minorHAnsi" w:hAnsiTheme="minorHAnsi" w:cs="Arial"/>
                <w:color w:val="7272D0"/>
              </w:rPr>
              <w:t xml:space="preserve"> </w:t>
            </w:r>
            <w:r w:rsidR="00585E21" w:rsidRPr="00D26A4E">
              <w:rPr>
                <w:rFonts w:asciiTheme="minorHAnsi" w:hAnsiTheme="minorHAnsi" w:cs="Arial"/>
                <w:color w:val="7272D0"/>
              </w:rPr>
              <w:t>Manager</w:t>
            </w:r>
          </w:p>
        </w:tc>
      </w:tr>
      <w:tr w:rsidR="00FF4AD7" w:rsidRPr="00D26A4E" w14:paraId="4B649C6B" w14:textId="77777777" w:rsidTr="007710BF">
        <w:trPr>
          <w:trHeight w:val="415"/>
        </w:trPr>
        <w:tc>
          <w:tcPr>
            <w:tcW w:w="2886" w:type="dxa"/>
            <w:gridSpan w:val="2"/>
            <w:tcBorders>
              <w:bottom w:val="single" w:sz="12" w:space="0" w:color="D0D0F0"/>
            </w:tcBorders>
            <w:shd w:val="clear" w:color="auto" w:fill="FFFFCC"/>
            <w:vAlign w:val="center"/>
          </w:tcPr>
          <w:p w14:paraId="4B649C69" w14:textId="77777777" w:rsidR="00FF4AD7" w:rsidRPr="00D26A4E" w:rsidRDefault="00B80093" w:rsidP="007710BF">
            <w:pPr>
              <w:spacing w:after="120"/>
              <w:rPr>
                <w:rFonts w:asciiTheme="minorHAnsi" w:hAnsiTheme="minorHAnsi" w:cs="Arial"/>
                <w:color w:val="3366FF"/>
              </w:rPr>
            </w:pPr>
            <w:r w:rsidRPr="00D26A4E">
              <w:rPr>
                <w:rFonts w:asciiTheme="minorHAnsi" w:hAnsiTheme="minorHAnsi" w:cs="Arial"/>
                <w:color w:val="3366FF"/>
              </w:rPr>
              <w:t xml:space="preserve">Salary </w:t>
            </w:r>
            <w:r w:rsidR="00FF4AD7" w:rsidRPr="00D26A4E">
              <w:rPr>
                <w:rFonts w:asciiTheme="minorHAnsi" w:hAnsiTheme="minorHAnsi" w:cs="Arial"/>
                <w:color w:val="3366FF"/>
              </w:rPr>
              <w:t xml:space="preserve"> </w:t>
            </w:r>
          </w:p>
        </w:tc>
        <w:tc>
          <w:tcPr>
            <w:tcW w:w="7374" w:type="dxa"/>
            <w:gridSpan w:val="4"/>
            <w:vAlign w:val="center"/>
          </w:tcPr>
          <w:p w14:paraId="4B649C6A" w14:textId="55063951" w:rsidR="00FF4AD7" w:rsidRPr="00D26A4E" w:rsidRDefault="00B35CB2" w:rsidP="000B63E9">
            <w:pPr>
              <w:spacing w:after="120"/>
              <w:rPr>
                <w:rFonts w:asciiTheme="minorHAnsi" w:hAnsiTheme="minorHAnsi" w:cs="Arial"/>
                <w:color w:val="7272D0"/>
              </w:rPr>
            </w:pPr>
            <w:r w:rsidRPr="00D26A4E">
              <w:rPr>
                <w:rFonts w:asciiTheme="minorHAnsi" w:hAnsiTheme="minorHAnsi" w:cs="Arial"/>
                <w:color w:val="7272D0"/>
              </w:rPr>
              <w:t>Band 4, Level 1</w:t>
            </w:r>
          </w:p>
        </w:tc>
      </w:tr>
      <w:tr w:rsidR="00550E12" w:rsidRPr="00D26A4E" w14:paraId="4B649C6E" w14:textId="77777777" w:rsidTr="007710BF">
        <w:trPr>
          <w:trHeight w:val="415"/>
        </w:trPr>
        <w:tc>
          <w:tcPr>
            <w:tcW w:w="2886" w:type="dxa"/>
            <w:gridSpan w:val="2"/>
            <w:tcBorders>
              <w:bottom w:val="single" w:sz="12" w:space="0" w:color="D0D0F0"/>
            </w:tcBorders>
            <w:shd w:val="clear" w:color="auto" w:fill="FFFFCC"/>
            <w:vAlign w:val="center"/>
          </w:tcPr>
          <w:p w14:paraId="4B649C6C"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Responsible to</w:t>
            </w:r>
          </w:p>
        </w:tc>
        <w:tc>
          <w:tcPr>
            <w:tcW w:w="7374" w:type="dxa"/>
            <w:gridSpan w:val="4"/>
            <w:vAlign w:val="center"/>
          </w:tcPr>
          <w:p w14:paraId="4B649C6D" w14:textId="6BF40B2D" w:rsidR="00FC5406" w:rsidRPr="00D26A4E" w:rsidRDefault="00B35CB2" w:rsidP="00B35CB2">
            <w:pPr>
              <w:spacing w:after="120"/>
              <w:rPr>
                <w:rFonts w:asciiTheme="minorHAnsi" w:hAnsiTheme="minorHAnsi" w:cs="Arial"/>
                <w:color w:val="7272D0"/>
              </w:rPr>
            </w:pPr>
            <w:r w:rsidRPr="00D26A4E">
              <w:rPr>
                <w:rFonts w:asciiTheme="minorHAnsi" w:hAnsiTheme="minorHAnsi" w:cs="Arial"/>
                <w:color w:val="7272D0"/>
              </w:rPr>
              <w:t>Assistant Princip</w:t>
            </w:r>
            <w:r w:rsidR="00114E78" w:rsidRPr="00D26A4E">
              <w:rPr>
                <w:rFonts w:asciiTheme="minorHAnsi" w:hAnsiTheme="minorHAnsi" w:cs="Arial"/>
                <w:color w:val="7272D0"/>
              </w:rPr>
              <w:t>al  -Education and Tr</w:t>
            </w:r>
            <w:r w:rsidRPr="00D26A4E">
              <w:rPr>
                <w:rFonts w:asciiTheme="minorHAnsi" w:hAnsiTheme="minorHAnsi" w:cs="Arial"/>
                <w:color w:val="7272D0"/>
              </w:rPr>
              <w:t>aining</w:t>
            </w:r>
          </w:p>
        </w:tc>
      </w:tr>
      <w:tr w:rsidR="00B42040" w:rsidRPr="00D26A4E" w14:paraId="4B649C70" w14:textId="77777777" w:rsidTr="007710BF">
        <w:tc>
          <w:tcPr>
            <w:tcW w:w="10260" w:type="dxa"/>
            <w:gridSpan w:val="6"/>
            <w:shd w:val="clear" w:color="auto" w:fill="FFFFCC"/>
            <w:vAlign w:val="center"/>
          </w:tcPr>
          <w:p w14:paraId="4B649C6F" w14:textId="77777777" w:rsidR="00B42040"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Staff Managed</w:t>
            </w:r>
            <w:r w:rsidR="0020505B" w:rsidRPr="00D26A4E">
              <w:rPr>
                <w:rFonts w:asciiTheme="minorHAnsi" w:hAnsiTheme="minorHAnsi" w:cs="Arial"/>
                <w:color w:val="3366FF"/>
              </w:rPr>
              <w:t xml:space="preserve">: </w:t>
            </w:r>
          </w:p>
        </w:tc>
      </w:tr>
      <w:tr w:rsidR="00195D49" w:rsidRPr="00D26A4E" w14:paraId="4B649C75" w14:textId="77777777" w:rsidTr="007710BF">
        <w:tc>
          <w:tcPr>
            <w:tcW w:w="2630" w:type="dxa"/>
            <w:shd w:val="clear" w:color="auto" w:fill="FFFFCC"/>
            <w:vAlign w:val="center"/>
          </w:tcPr>
          <w:p w14:paraId="4B649C71"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Direct Reports:</w:t>
            </w:r>
          </w:p>
        </w:tc>
        <w:tc>
          <w:tcPr>
            <w:tcW w:w="2344" w:type="dxa"/>
            <w:gridSpan w:val="2"/>
            <w:shd w:val="clear" w:color="auto" w:fill="FFFFCC"/>
            <w:vAlign w:val="center"/>
          </w:tcPr>
          <w:p w14:paraId="4B649C72"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Temps/</w:t>
            </w:r>
            <w:smartTag w:uri="urn:schemas-microsoft-com:office:smarttags" w:element="stockticker">
              <w:r w:rsidRPr="00D26A4E">
                <w:rPr>
                  <w:rFonts w:asciiTheme="minorHAnsi" w:hAnsiTheme="minorHAnsi" w:cs="Arial"/>
                  <w:color w:val="3366FF"/>
                </w:rPr>
                <w:t>TAC</w:t>
              </w:r>
            </w:smartTag>
            <w:r w:rsidRPr="00D26A4E">
              <w:rPr>
                <w:rFonts w:asciiTheme="minorHAnsi" w:hAnsiTheme="minorHAnsi" w:cs="Arial"/>
                <w:color w:val="3366FF"/>
              </w:rPr>
              <w:t xml:space="preserve"> managed per annum</w:t>
            </w:r>
          </w:p>
        </w:tc>
        <w:tc>
          <w:tcPr>
            <w:tcW w:w="3398" w:type="dxa"/>
            <w:gridSpan w:val="2"/>
            <w:shd w:val="clear" w:color="auto" w:fill="FFFFCC"/>
            <w:vAlign w:val="center"/>
          </w:tcPr>
          <w:p w14:paraId="4B649C73" w14:textId="77777777" w:rsidR="004D6B26"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Project staff managed per annum</w:t>
            </w:r>
          </w:p>
        </w:tc>
        <w:tc>
          <w:tcPr>
            <w:tcW w:w="1888" w:type="dxa"/>
            <w:shd w:val="clear" w:color="auto" w:fill="FFFFCC"/>
            <w:vAlign w:val="center"/>
          </w:tcPr>
          <w:p w14:paraId="4B649C74"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Are staff highly mobile or based on different sites?</w:t>
            </w:r>
          </w:p>
        </w:tc>
      </w:tr>
      <w:tr w:rsidR="008B723F" w:rsidRPr="00D26A4E" w14:paraId="4B649C7A" w14:textId="77777777" w:rsidTr="007710BF">
        <w:trPr>
          <w:trHeight w:val="405"/>
        </w:trPr>
        <w:tc>
          <w:tcPr>
            <w:tcW w:w="2630" w:type="dxa"/>
            <w:vAlign w:val="center"/>
          </w:tcPr>
          <w:p w14:paraId="4B649C76" w14:textId="2DCB6505" w:rsidR="004D6B2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No:</w:t>
            </w:r>
            <w:r w:rsidR="00B35CB2" w:rsidRPr="00D26A4E">
              <w:rPr>
                <w:rFonts w:asciiTheme="minorHAnsi" w:hAnsiTheme="minorHAnsi" w:cs="Arial"/>
                <w:color w:val="3366FF"/>
              </w:rPr>
              <w:t>3</w:t>
            </w:r>
          </w:p>
        </w:tc>
        <w:tc>
          <w:tcPr>
            <w:tcW w:w="2344" w:type="dxa"/>
            <w:gridSpan w:val="2"/>
            <w:vAlign w:val="center"/>
          </w:tcPr>
          <w:p w14:paraId="4B649C77" w14:textId="77777777" w:rsidR="004D6B2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No:</w:t>
            </w:r>
            <w:r w:rsidR="0020505B" w:rsidRPr="00D26A4E">
              <w:rPr>
                <w:rFonts w:asciiTheme="minorHAnsi" w:hAnsiTheme="minorHAnsi" w:cs="Arial"/>
                <w:color w:val="3366FF"/>
              </w:rPr>
              <w:t>0</w:t>
            </w:r>
          </w:p>
        </w:tc>
        <w:tc>
          <w:tcPr>
            <w:tcW w:w="3398" w:type="dxa"/>
            <w:gridSpan w:val="2"/>
            <w:vAlign w:val="center"/>
          </w:tcPr>
          <w:p w14:paraId="4B649C78" w14:textId="77777777" w:rsidR="004D6B26" w:rsidRPr="00D26A4E" w:rsidRDefault="004D15E9" w:rsidP="007710BF">
            <w:pPr>
              <w:spacing w:after="120"/>
              <w:rPr>
                <w:rFonts w:asciiTheme="minorHAnsi" w:hAnsiTheme="minorHAnsi" w:cs="Arial"/>
                <w:color w:val="7272D0"/>
              </w:rPr>
            </w:pPr>
            <w:r w:rsidRPr="00D26A4E">
              <w:rPr>
                <w:rFonts w:asciiTheme="minorHAnsi" w:hAnsiTheme="minorHAnsi" w:cs="Arial"/>
                <w:color w:val="3366FF"/>
              </w:rPr>
              <w:t>No;</w:t>
            </w:r>
            <w:r w:rsidR="0020505B" w:rsidRPr="00D26A4E">
              <w:rPr>
                <w:rFonts w:asciiTheme="minorHAnsi" w:hAnsiTheme="minorHAnsi" w:cs="Arial"/>
                <w:color w:val="3366FF"/>
              </w:rPr>
              <w:t>0</w:t>
            </w:r>
          </w:p>
        </w:tc>
        <w:tc>
          <w:tcPr>
            <w:tcW w:w="1888" w:type="dxa"/>
            <w:vAlign w:val="center"/>
          </w:tcPr>
          <w:p w14:paraId="4B649C79" w14:textId="77777777" w:rsidR="004D6B26" w:rsidRPr="00D26A4E" w:rsidRDefault="004D15E9" w:rsidP="009E750B">
            <w:pPr>
              <w:spacing w:after="120"/>
              <w:rPr>
                <w:rFonts w:asciiTheme="minorHAnsi" w:hAnsiTheme="minorHAnsi" w:cs="Arial"/>
                <w:color w:val="7272D0"/>
              </w:rPr>
            </w:pPr>
            <w:r w:rsidRPr="00D26A4E">
              <w:rPr>
                <w:rFonts w:asciiTheme="minorHAnsi" w:hAnsiTheme="minorHAnsi" w:cs="Arial"/>
                <w:color w:val="3366FF"/>
              </w:rPr>
              <w:t>Yes</w:t>
            </w:r>
          </w:p>
        </w:tc>
      </w:tr>
      <w:tr w:rsidR="00550E12" w:rsidRPr="00D26A4E" w14:paraId="4B649C7E" w14:textId="77777777" w:rsidTr="007710BF">
        <w:trPr>
          <w:trHeight w:val="405"/>
        </w:trPr>
        <w:tc>
          <w:tcPr>
            <w:tcW w:w="2630" w:type="dxa"/>
            <w:shd w:val="clear" w:color="auto" w:fill="FFFFCC"/>
            <w:vAlign w:val="center"/>
          </w:tcPr>
          <w:p w14:paraId="4B649C7B" w14:textId="77777777" w:rsidR="00E3074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B</w:t>
            </w:r>
            <w:r w:rsidRPr="00D26A4E">
              <w:rPr>
                <w:rFonts w:asciiTheme="minorHAnsi" w:hAnsiTheme="minorHAnsi" w:cs="Arial"/>
                <w:color w:val="3366FF"/>
                <w:shd w:val="clear" w:color="auto" w:fill="FFFFCC"/>
              </w:rPr>
              <w:t>udgets managed</w:t>
            </w:r>
          </w:p>
        </w:tc>
        <w:tc>
          <w:tcPr>
            <w:tcW w:w="2994" w:type="dxa"/>
            <w:gridSpan w:val="3"/>
            <w:vAlign w:val="center"/>
          </w:tcPr>
          <w:p w14:paraId="4B649C7C" w14:textId="77777777" w:rsidR="00E3074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 xml:space="preserve"> </w:t>
            </w:r>
          </w:p>
        </w:tc>
        <w:tc>
          <w:tcPr>
            <w:tcW w:w="4636" w:type="dxa"/>
            <w:gridSpan w:val="2"/>
            <w:shd w:val="clear" w:color="auto" w:fill="auto"/>
            <w:vAlign w:val="center"/>
          </w:tcPr>
          <w:p w14:paraId="4B649C7D" w14:textId="77777777" w:rsidR="00E30746" w:rsidRPr="00D26A4E" w:rsidRDefault="00E30746" w:rsidP="00CA6AEF">
            <w:pPr>
              <w:spacing w:after="120"/>
              <w:rPr>
                <w:rFonts w:asciiTheme="minorHAnsi" w:hAnsiTheme="minorHAnsi" w:cs="Arial"/>
                <w:color w:val="3366FF"/>
              </w:rPr>
            </w:pPr>
          </w:p>
        </w:tc>
      </w:tr>
      <w:tr w:rsidR="004D15E9" w:rsidRPr="00D26A4E" w14:paraId="4B649C80" w14:textId="77777777" w:rsidTr="007710BF">
        <w:tc>
          <w:tcPr>
            <w:tcW w:w="10260" w:type="dxa"/>
            <w:gridSpan w:val="6"/>
            <w:shd w:val="clear" w:color="auto" w:fill="FFFFCC"/>
            <w:vAlign w:val="center"/>
          </w:tcPr>
          <w:p w14:paraId="4B649C7F" w14:textId="77777777" w:rsidR="004D15E9" w:rsidRPr="00D26A4E" w:rsidRDefault="004D15E9" w:rsidP="005B771A">
            <w:pPr>
              <w:spacing w:after="120"/>
              <w:rPr>
                <w:rFonts w:asciiTheme="minorHAnsi" w:hAnsiTheme="minorHAnsi" w:cs="Arial"/>
                <w:color w:val="3366FF"/>
              </w:rPr>
            </w:pPr>
            <w:r w:rsidRPr="00D26A4E">
              <w:rPr>
                <w:rFonts w:asciiTheme="minorHAnsi" w:hAnsiTheme="minorHAnsi" w:cs="Arial"/>
                <w:color w:val="3366FF"/>
              </w:rPr>
              <w:t>Purpose of Job</w:t>
            </w:r>
          </w:p>
        </w:tc>
      </w:tr>
      <w:tr w:rsidR="007A034A" w:rsidRPr="00D26A4E" w14:paraId="4B649C89" w14:textId="77777777" w:rsidTr="007710BF">
        <w:tc>
          <w:tcPr>
            <w:tcW w:w="10260" w:type="dxa"/>
            <w:gridSpan w:val="6"/>
            <w:vAlign w:val="center"/>
          </w:tcPr>
          <w:p w14:paraId="4B649C81" w14:textId="77777777" w:rsidR="0020505B" w:rsidRPr="00D26A4E" w:rsidRDefault="0020505B" w:rsidP="00A34EA4">
            <w:pPr>
              <w:jc w:val="both"/>
              <w:rPr>
                <w:rFonts w:asciiTheme="minorHAnsi" w:hAnsiTheme="minorHAnsi" w:cs="Arial"/>
              </w:rPr>
            </w:pPr>
          </w:p>
          <w:p w14:paraId="4B649C82" w14:textId="77777777" w:rsidR="00585E21" w:rsidRPr="00D26A4E" w:rsidRDefault="00585E21" w:rsidP="00585E21">
            <w:pPr>
              <w:pStyle w:val="Body1"/>
              <w:spacing w:line="240" w:lineRule="atLeast"/>
              <w:rPr>
                <w:rFonts w:asciiTheme="minorHAnsi" w:hAnsiTheme="minorHAnsi"/>
                <w:sz w:val="24"/>
                <w:szCs w:val="24"/>
              </w:rPr>
            </w:pPr>
            <w:r w:rsidRPr="00D26A4E">
              <w:rPr>
                <w:rFonts w:asciiTheme="minorHAnsi" w:hAnsiTheme="minorHAnsi"/>
                <w:sz w:val="24"/>
                <w:szCs w:val="24"/>
              </w:rPr>
              <w:t>To lead on the development, operation and review of all WAES operations, systems and processes from centre approval through to the awarding and certification of learner achievements. To ensure that Awarding Body requirements are met, internal systems operate effectively and are subject to the continuous improvements required.</w:t>
            </w:r>
          </w:p>
          <w:p w14:paraId="4B649C83" w14:textId="77777777" w:rsidR="00585E21" w:rsidRPr="00D26A4E" w:rsidRDefault="00585E21" w:rsidP="00585E21">
            <w:pPr>
              <w:pStyle w:val="Body1"/>
              <w:spacing w:line="240" w:lineRule="atLeast"/>
              <w:rPr>
                <w:rFonts w:asciiTheme="minorHAnsi" w:hAnsiTheme="minorHAnsi"/>
                <w:sz w:val="24"/>
                <w:szCs w:val="24"/>
              </w:rPr>
            </w:pPr>
          </w:p>
          <w:p w14:paraId="4B649C84" w14:textId="77777777" w:rsidR="00585E21" w:rsidRPr="00D26A4E" w:rsidRDefault="00585E21" w:rsidP="00585E21">
            <w:pPr>
              <w:pStyle w:val="Body1"/>
              <w:spacing w:after="100" w:afterAutospacing="1" w:line="240" w:lineRule="atLeast"/>
              <w:rPr>
                <w:rFonts w:asciiTheme="minorHAnsi" w:hAnsiTheme="minorHAnsi"/>
                <w:sz w:val="24"/>
                <w:szCs w:val="24"/>
              </w:rPr>
            </w:pPr>
            <w:r w:rsidRPr="00D26A4E">
              <w:rPr>
                <w:rFonts w:asciiTheme="minorHAnsi" w:hAnsiTheme="minorHAnsi"/>
                <w:sz w:val="24"/>
                <w:szCs w:val="24"/>
              </w:rPr>
              <w:t xml:space="preserve">To lead on the development and ongoing review of all aspects of the quality assurance ensuring that appropriate policies, systems and procedures are in place to meet and exceed regulatory requirements and that the operation of those quality systems establishes and maintains the very highest standards. This will include taking on the role of ‘Responsible Officer’ for all interactions with the accrediting/awarding bodies. </w:t>
            </w:r>
          </w:p>
          <w:p w14:paraId="4B649C85" w14:textId="77777777" w:rsidR="00585E21" w:rsidRPr="00D26A4E" w:rsidRDefault="00585E21" w:rsidP="00585E21">
            <w:pPr>
              <w:pStyle w:val="Body1"/>
              <w:rPr>
                <w:rFonts w:asciiTheme="minorHAnsi" w:hAnsiTheme="minorHAnsi" w:cs="Arial"/>
                <w:sz w:val="24"/>
                <w:szCs w:val="24"/>
              </w:rPr>
            </w:pPr>
            <w:r w:rsidRPr="00D26A4E">
              <w:rPr>
                <w:rFonts w:asciiTheme="minorHAnsi" w:hAnsiTheme="minorHAnsi" w:cs="Arial"/>
                <w:sz w:val="24"/>
                <w:szCs w:val="24"/>
              </w:rPr>
              <w:t>Making a full contribution to the senior management team and the strategic direction of the organisation being responsible to the Head of Service for all aspects of the college’s quality standards, reporting and continuous improvement to assist the college to achieve its goal of being an ‘Outstanding’ provider as graded by OFSTED.</w:t>
            </w:r>
          </w:p>
          <w:p w14:paraId="4B649C86" w14:textId="77777777" w:rsidR="00585E21" w:rsidRPr="00D26A4E" w:rsidRDefault="00585E21" w:rsidP="00585E21">
            <w:pPr>
              <w:jc w:val="both"/>
              <w:rPr>
                <w:rFonts w:asciiTheme="minorHAnsi" w:hAnsiTheme="minorHAnsi" w:cs="Arial"/>
              </w:rPr>
            </w:pPr>
          </w:p>
          <w:p w14:paraId="4B649C87" w14:textId="77777777" w:rsidR="00585E21" w:rsidRPr="00D26A4E" w:rsidRDefault="00585E21" w:rsidP="00585E21">
            <w:pPr>
              <w:jc w:val="both"/>
              <w:rPr>
                <w:rFonts w:asciiTheme="minorHAnsi" w:hAnsiTheme="minorHAnsi" w:cs="Arial"/>
              </w:rPr>
            </w:pPr>
            <w:r w:rsidRPr="00D26A4E">
              <w:rPr>
                <w:rFonts w:asciiTheme="minorHAnsi" w:hAnsiTheme="minorHAnsi" w:cs="Arial"/>
              </w:rPr>
              <w:t xml:space="preserve">To lead on the ongoing development of the Service’s Self-Assessment process and the Quality Improvement Plan. </w:t>
            </w:r>
          </w:p>
          <w:p w14:paraId="4B649C88" w14:textId="77777777" w:rsidR="00A34EA4" w:rsidRPr="00D26A4E" w:rsidRDefault="00A34EA4" w:rsidP="00585E21">
            <w:pPr>
              <w:pStyle w:val="ListParagraph"/>
              <w:spacing w:after="120"/>
              <w:rPr>
                <w:rFonts w:asciiTheme="minorHAnsi" w:hAnsiTheme="minorHAnsi" w:cs="Arial"/>
                <w:szCs w:val="24"/>
              </w:rPr>
            </w:pPr>
          </w:p>
        </w:tc>
      </w:tr>
      <w:tr w:rsidR="007A2602" w:rsidRPr="00D26A4E" w14:paraId="4B649C8B" w14:textId="77777777" w:rsidTr="007710BF">
        <w:tc>
          <w:tcPr>
            <w:tcW w:w="10260" w:type="dxa"/>
            <w:gridSpan w:val="6"/>
            <w:shd w:val="clear" w:color="auto" w:fill="FFFFCC"/>
            <w:vAlign w:val="center"/>
          </w:tcPr>
          <w:p w14:paraId="4B649C8A" w14:textId="77777777" w:rsidR="007A2602" w:rsidRPr="00D26A4E" w:rsidRDefault="007A2602" w:rsidP="005B771A">
            <w:pPr>
              <w:spacing w:after="120"/>
              <w:rPr>
                <w:rFonts w:asciiTheme="minorHAnsi" w:hAnsiTheme="minorHAnsi" w:cs="Arial"/>
                <w:color w:val="3366FF"/>
              </w:rPr>
            </w:pPr>
            <w:r w:rsidRPr="00D26A4E">
              <w:rPr>
                <w:rFonts w:asciiTheme="minorHAnsi" w:hAnsiTheme="minorHAnsi" w:cs="Arial"/>
                <w:color w:val="3366FF"/>
              </w:rPr>
              <w:t>Key duties and responsibilities</w:t>
            </w:r>
            <w:r w:rsidR="00BE0660" w:rsidRPr="00D26A4E">
              <w:rPr>
                <w:rFonts w:asciiTheme="minorHAnsi" w:hAnsiTheme="minorHAnsi" w:cs="Arial"/>
                <w:color w:val="3366FF"/>
              </w:rPr>
              <w:t xml:space="preserve"> of role</w:t>
            </w:r>
          </w:p>
        </w:tc>
      </w:tr>
    </w:tbl>
    <w:p w14:paraId="4B649C8C" w14:textId="77777777" w:rsidR="00585E21" w:rsidRPr="00D26A4E" w:rsidRDefault="00585E21" w:rsidP="00585E21">
      <w:pPr>
        <w:tabs>
          <w:tab w:val="num" w:pos="360"/>
        </w:tabs>
        <w:jc w:val="both"/>
        <w:rPr>
          <w:rFonts w:asciiTheme="minorHAnsi" w:hAnsiTheme="minorHAnsi"/>
        </w:rPr>
      </w:pPr>
    </w:p>
    <w:p w14:paraId="4B649C8D"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the Service’s quality strategy and key performance indicators, providing guidance and support for its effective implementation and review.</w:t>
      </w:r>
    </w:p>
    <w:p w14:paraId="4B649C8E" w14:textId="77777777" w:rsidR="00585E21" w:rsidRPr="00D26A4E" w:rsidRDefault="00585E21" w:rsidP="00585E21">
      <w:pPr>
        <w:ind w:left="360"/>
        <w:rPr>
          <w:rFonts w:asciiTheme="minorHAnsi" w:hAnsiTheme="minorHAnsi" w:cs="Arial"/>
        </w:rPr>
      </w:pPr>
    </w:p>
    <w:p w14:paraId="4B649C8F" w14:textId="4F4BA3F9"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work closely with the </w:t>
      </w:r>
      <w:r w:rsidR="00D8330C" w:rsidRPr="00D26A4E">
        <w:rPr>
          <w:rFonts w:asciiTheme="minorHAnsi" w:hAnsiTheme="minorHAnsi" w:cs="Arial"/>
        </w:rPr>
        <w:t>Assistant Principal for Education and Training</w:t>
      </w:r>
      <w:r w:rsidRPr="00D26A4E">
        <w:rPr>
          <w:rFonts w:asciiTheme="minorHAnsi" w:hAnsiTheme="minorHAnsi" w:cs="Arial"/>
        </w:rPr>
        <w:t xml:space="preserve"> to ensure that teaching, learning and assessment in both direct and subcontracted provision is rated good or outstanding by OFSTED.</w:t>
      </w:r>
    </w:p>
    <w:p w14:paraId="4B649C90" w14:textId="77777777" w:rsidR="00585E21" w:rsidRPr="00D26A4E" w:rsidRDefault="00585E21" w:rsidP="00585E21">
      <w:pPr>
        <w:rPr>
          <w:rFonts w:asciiTheme="minorHAnsi" w:hAnsiTheme="minorHAnsi" w:cs="Arial"/>
        </w:rPr>
      </w:pPr>
      <w:r w:rsidRPr="00D26A4E">
        <w:rPr>
          <w:rFonts w:asciiTheme="minorHAnsi" w:hAnsiTheme="minorHAnsi"/>
        </w:rPr>
        <w:t xml:space="preserve"> </w:t>
      </w:r>
    </w:p>
    <w:p w14:paraId="4B649C91" w14:textId="667FF438"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line manage the </w:t>
      </w:r>
      <w:r w:rsidR="00D8330C" w:rsidRPr="00D26A4E">
        <w:rPr>
          <w:rFonts w:asciiTheme="minorHAnsi" w:hAnsiTheme="minorHAnsi" w:cs="Arial"/>
        </w:rPr>
        <w:t>Advanced Learning Practitioners and Learning Technology Officer</w:t>
      </w:r>
      <w:r w:rsidRPr="00D26A4E">
        <w:rPr>
          <w:rFonts w:asciiTheme="minorHAnsi" w:hAnsiTheme="minorHAnsi" w:cs="Arial"/>
        </w:rPr>
        <w:t>.</w:t>
      </w:r>
    </w:p>
    <w:p w14:paraId="4B649C92" w14:textId="77777777" w:rsidR="00585E21" w:rsidRPr="00D26A4E" w:rsidRDefault="00585E21" w:rsidP="00585E21">
      <w:pPr>
        <w:rPr>
          <w:rFonts w:asciiTheme="minorHAnsi" w:hAnsiTheme="minorHAnsi" w:cs="Arial"/>
        </w:rPr>
      </w:pPr>
    </w:p>
    <w:p w14:paraId="4B649C93" w14:textId="73422F65"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the annual, whole Service self-assessment programme taking responsibility for validating, publishing and presenting the annual self-assessment report and quality improvement plan to the Skills Funding Agency,</w:t>
      </w:r>
      <w:r w:rsidR="00D8330C" w:rsidRPr="00D26A4E">
        <w:rPr>
          <w:rFonts w:asciiTheme="minorHAnsi" w:hAnsiTheme="minorHAnsi" w:cs="Arial"/>
        </w:rPr>
        <w:t xml:space="preserve"> Ofsted, </w:t>
      </w:r>
      <w:r w:rsidRPr="00D26A4E">
        <w:rPr>
          <w:rFonts w:asciiTheme="minorHAnsi" w:hAnsiTheme="minorHAnsi" w:cs="Arial"/>
        </w:rPr>
        <w:t>Board of Governors and stakeholders.</w:t>
      </w:r>
    </w:p>
    <w:p w14:paraId="4B649C94" w14:textId="77777777" w:rsidR="00585E21" w:rsidRPr="00D26A4E" w:rsidRDefault="00585E21" w:rsidP="00585E21">
      <w:pPr>
        <w:rPr>
          <w:rFonts w:asciiTheme="minorHAnsi" w:hAnsiTheme="minorHAnsi" w:cs="Arial"/>
        </w:rPr>
      </w:pPr>
    </w:p>
    <w:p w14:paraId="4B649C95" w14:textId="377BBC94"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design, implement and continuously improve systems that establish and maintain the highest          possible standards of educati</w:t>
      </w:r>
      <w:r w:rsidR="003E70EA" w:rsidRPr="00D26A4E">
        <w:rPr>
          <w:rFonts w:asciiTheme="minorHAnsi" w:hAnsiTheme="minorHAnsi" w:cs="Arial"/>
        </w:rPr>
        <w:t xml:space="preserve">on and training to learners, </w:t>
      </w:r>
      <w:r w:rsidRPr="00D26A4E">
        <w:rPr>
          <w:rFonts w:asciiTheme="minorHAnsi" w:hAnsiTheme="minorHAnsi" w:cs="Arial"/>
        </w:rPr>
        <w:t>trainees</w:t>
      </w:r>
      <w:r w:rsidR="003E70EA" w:rsidRPr="00D26A4E">
        <w:rPr>
          <w:rFonts w:asciiTheme="minorHAnsi" w:hAnsiTheme="minorHAnsi" w:cs="Arial"/>
        </w:rPr>
        <w:t xml:space="preserve"> and apprentices.</w:t>
      </w:r>
    </w:p>
    <w:p w14:paraId="4B649C96" w14:textId="77777777" w:rsidR="00585E21" w:rsidRPr="00D26A4E" w:rsidRDefault="00585E21" w:rsidP="00585E21">
      <w:pPr>
        <w:rPr>
          <w:rFonts w:asciiTheme="minorHAnsi" w:hAnsiTheme="minorHAnsi" w:cs="Arial"/>
        </w:rPr>
      </w:pPr>
    </w:p>
    <w:p w14:paraId="4B649C9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oversee and lead on the development, operation and review of awarding body registration, the internal and external verification processes  and moderator visits ensuring that awarding body and regulatory standards are met or exceeded. </w:t>
      </w:r>
    </w:p>
    <w:p w14:paraId="4B649C98" w14:textId="77777777" w:rsidR="00585E21" w:rsidRPr="00D26A4E" w:rsidRDefault="00585E21" w:rsidP="00585E21">
      <w:pPr>
        <w:rPr>
          <w:rFonts w:asciiTheme="minorHAnsi" w:hAnsiTheme="minorHAnsi" w:cs="Arial"/>
        </w:rPr>
      </w:pPr>
    </w:p>
    <w:p w14:paraId="4B649C99"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manage the Service’s annual programme for the observation of teaching and learning, including the training of observers and moderation of judgements, providing regular management reports, and ensuring that effective support is provided to improve areas of underperformance.</w:t>
      </w:r>
    </w:p>
    <w:p w14:paraId="4B649C9A" w14:textId="77777777" w:rsidR="00585E21" w:rsidRPr="00D26A4E" w:rsidRDefault="00585E21" w:rsidP="00585E21">
      <w:pPr>
        <w:rPr>
          <w:rFonts w:asciiTheme="minorHAnsi" w:hAnsiTheme="minorHAnsi" w:cs="Arial"/>
        </w:rPr>
      </w:pPr>
    </w:p>
    <w:p w14:paraId="4B649C9B"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Report to the Performance Review Committee of the Board of Governors and lead the planning, management and business of the Service Quality Review Committee.</w:t>
      </w:r>
    </w:p>
    <w:p w14:paraId="4B649C9C" w14:textId="77777777" w:rsidR="00585E21" w:rsidRPr="00D26A4E" w:rsidRDefault="00585E21" w:rsidP="00585E21">
      <w:pPr>
        <w:ind w:left="360"/>
        <w:rPr>
          <w:rFonts w:asciiTheme="minorHAnsi" w:hAnsiTheme="minorHAnsi" w:cs="Arial"/>
        </w:rPr>
      </w:pPr>
    </w:p>
    <w:p w14:paraId="4B649C9D"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initiate, develop and co-ordinate quality improvement procedures for the Service in order to improve the experience of all our learners and raise their achievement and success rates.</w:t>
      </w:r>
    </w:p>
    <w:p w14:paraId="4B649C9E" w14:textId="77777777" w:rsidR="00585E21" w:rsidRPr="00D26A4E" w:rsidRDefault="00585E21" w:rsidP="00585E21">
      <w:pPr>
        <w:ind w:left="360"/>
        <w:rPr>
          <w:rFonts w:asciiTheme="minorHAnsi" w:hAnsiTheme="minorHAnsi" w:cs="Arial"/>
        </w:rPr>
      </w:pPr>
    </w:p>
    <w:p w14:paraId="4B649C9F"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and manage the Service’s response to local, regional and national priorities in relation to quality improvement and to take responsibility for the dissemination of changes in quality processes to key staff.</w:t>
      </w:r>
    </w:p>
    <w:p w14:paraId="4B649CA0" w14:textId="77777777" w:rsidR="00585E21" w:rsidRPr="00D26A4E" w:rsidRDefault="00585E21" w:rsidP="00585E21">
      <w:pPr>
        <w:ind w:left="360"/>
        <w:rPr>
          <w:rFonts w:asciiTheme="minorHAnsi" w:hAnsiTheme="minorHAnsi" w:cs="Arial"/>
        </w:rPr>
      </w:pPr>
    </w:p>
    <w:p w14:paraId="4B649CA1" w14:textId="092484F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assist the Senior Management Team in improving quality systems to comply with national standards and legislation and in line with the requirements of the OFSTED Common Inspection Framework</w:t>
      </w:r>
      <w:r w:rsidR="00A31F59" w:rsidRPr="00D26A4E">
        <w:rPr>
          <w:rFonts w:asciiTheme="minorHAnsi" w:hAnsiTheme="minorHAnsi" w:cs="Arial"/>
        </w:rPr>
        <w:t>.</w:t>
      </w:r>
    </w:p>
    <w:p w14:paraId="4B649CA2" w14:textId="77777777" w:rsidR="00585E21" w:rsidRPr="00D26A4E" w:rsidRDefault="00585E21" w:rsidP="00585E21">
      <w:pPr>
        <w:ind w:left="360"/>
        <w:rPr>
          <w:rFonts w:asciiTheme="minorHAnsi" w:hAnsiTheme="minorHAnsi" w:cs="Arial"/>
        </w:rPr>
      </w:pPr>
    </w:p>
    <w:p w14:paraId="4B649CA3"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promote a culture of continuous quality improvement across the Service through setting robust quality improvement objectives with managers and monitoring progress to ensure achievement.</w:t>
      </w:r>
    </w:p>
    <w:p w14:paraId="4B649CA4" w14:textId="77777777" w:rsidR="00585E21" w:rsidRPr="00D26A4E" w:rsidRDefault="00585E21" w:rsidP="00585E21">
      <w:pPr>
        <w:ind w:left="360"/>
        <w:rPr>
          <w:rFonts w:asciiTheme="minorHAnsi" w:hAnsiTheme="minorHAnsi" w:cs="Arial"/>
        </w:rPr>
      </w:pPr>
    </w:p>
    <w:p w14:paraId="4B649CA5" w14:textId="5C1F88ED"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support the </w:t>
      </w:r>
      <w:r w:rsidR="003241A8" w:rsidRPr="00D26A4E">
        <w:rPr>
          <w:rFonts w:asciiTheme="minorHAnsi" w:hAnsiTheme="minorHAnsi" w:cs="Arial"/>
        </w:rPr>
        <w:t xml:space="preserve">Assistant Principal for Education and Training </w:t>
      </w:r>
      <w:r w:rsidRPr="00D26A4E">
        <w:rPr>
          <w:rFonts w:asciiTheme="minorHAnsi" w:hAnsiTheme="minorHAnsi" w:cs="Arial"/>
        </w:rPr>
        <w:t>in ensuring that the Service is fully prepared for OFSTED inspection and other external quality inspections and audits, including IIP, Matrix accreditation, and accrediting body external validation.</w:t>
      </w:r>
    </w:p>
    <w:p w14:paraId="4B649CA6" w14:textId="77777777" w:rsidR="00585E21" w:rsidRPr="00D26A4E" w:rsidRDefault="00585E21" w:rsidP="00585E21">
      <w:pPr>
        <w:rPr>
          <w:rFonts w:asciiTheme="minorHAnsi" w:hAnsiTheme="minorHAnsi" w:cs="Arial"/>
        </w:rPr>
      </w:pPr>
    </w:p>
    <w:p w14:paraId="4B649CA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collate and analyse performance data against national benchmarks and provide quantitative and qualitative evidence of improvement as required by internal and external stakeholders.</w:t>
      </w:r>
    </w:p>
    <w:p w14:paraId="4B649CA8" w14:textId="77777777" w:rsidR="00585E21" w:rsidRPr="00D26A4E" w:rsidRDefault="00585E21" w:rsidP="00585E21">
      <w:pPr>
        <w:rPr>
          <w:rFonts w:asciiTheme="minorHAnsi" w:hAnsiTheme="minorHAnsi" w:cs="Arial"/>
        </w:rPr>
      </w:pPr>
    </w:p>
    <w:p w14:paraId="4B649CAA" w14:textId="2808DB91" w:rsidR="00585E21" w:rsidRPr="00D26A4E" w:rsidRDefault="00585E21" w:rsidP="00430E7B">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in the production, review and updating of quality related policies, procedures and documentation.</w:t>
      </w:r>
      <w:r w:rsidR="00A31F59" w:rsidRPr="00D26A4E">
        <w:rPr>
          <w:rFonts w:asciiTheme="minorHAnsi" w:hAnsiTheme="minorHAnsi" w:cs="Arial"/>
        </w:rPr>
        <w:t xml:space="preserve"> </w:t>
      </w:r>
    </w:p>
    <w:p w14:paraId="76DC0C22" w14:textId="0B477069" w:rsidR="00A31F59" w:rsidRPr="00D26A4E" w:rsidRDefault="00A31F59" w:rsidP="00A31F59">
      <w:pPr>
        <w:rPr>
          <w:rFonts w:asciiTheme="minorHAnsi" w:hAnsiTheme="minorHAnsi" w:cs="Arial"/>
        </w:rPr>
      </w:pPr>
    </w:p>
    <w:p w14:paraId="4B649CAD" w14:textId="681231A1"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t>To</w:t>
      </w:r>
      <w:r w:rsidR="00585E21" w:rsidRPr="00D26A4E">
        <w:rPr>
          <w:rFonts w:asciiTheme="minorHAnsi" w:hAnsiTheme="minorHAnsi" w:cs="Arial"/>
          <w:szCs w:val="24"/>
        </w:rPr>
        <w:t xml:space="preserve"> ensure that the views of learners, staff, the local community and employers are used to measure the</w:t>
      </w:r>
      <w:r w:rsidRPr="00D26A4E">
        <w:rPr>
          <w:rFonts w:asciiTheme="minorHAnsi" w:hAnsiTheme="minorHAnsi" w:cs="Arial"/>
          <w:szCs w:val="24"/>
        </w:rPr>
        <w:t xml:space="preserve"> </w:t>
      </w:r>
      <w:r w:rsidR="00585E21" w:rsidRPr="00D26A4E">
        <w:rPr>
          <w:rFonts w:asciiTheme="minorHAnsi" w:hAnsiTheme="minorHAnsi" w:cs="Arial"/>
          <w:szCs w:val="24"/>
        </w:rPr>
        <w:t>effectiveness of the Service and identify and facilitate continual improvements in teaching and service</w:t>
      </w:r>
      <w:r w:rsidRPr="00D26A4E">
        <w:rPr>
          <w:rFonts w:asciiTheme="minorHAnsi" w:hAnsiTheme="minorHAnsi" w:cs="Arial"/>
          <w:szCs w:val="24"/>
        </w:rPr>
        <w:t xml:space="preserve"> </w:t>
      </w:r>
      <w:r w:rsidR="00585E21" w:rsidRPr="00D26A4E">
        <w:rPr>
          <w:rFonts w:asciiTheme="minorHAnsi" w:hAnsiTheme="minorHAnsi" w:cs="Arial"/>
          <w:szCs w:val="24"/>
        </w:rPr>
        <w:t>delivery.</w:t>
      </w:r>
    </w:p>
    <w:p w14:paraId="4B649CAE" w14:textId="77777777" w:rsidR="00585E21" w:rsidRPr="00D26A4E" w:rsidRDefault="00585E21" w:rsidP="00585E21">
      <w:pPr>
        <w:rPr>
          <w:rFonts w:asciiTheme="minorHAnsi" w:hAnsiTheme="minorHAnsi" w:cs="Arial"/>
        </w:rPr>
      </w:pPr>
    </w:p>
    <w:p w14:paraId="4B649CB0" w14:textId="59D52938"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t>To</w:t>
      </w:r>
      <w:r w:rsidR="00585E21" w:rsidRPr="00D26A4E">
        <w:rPr>
          <w:rFonts w:asciiTheme="minorHAnsi" w:hAnsiTheme="minorHAnsi" w:cs="Arial"/>
          <w:szCs w:val="24"/>
        </w:rPr>
        <w:t xml:space="preserve"> contribute to strategies which result in effective and consistent learner support, promoting </w:t>
      </w:r>
      <w:r w:rsidRPr="00D26A4E">
        <w:rPr>
          <w:rFonts w:asciiTheme="minorHAnsi" w:hAnsiTheme="minorHAnsi" w:cs="Arial"/>
          <w:szCs w:val="24"/>
        </w:rPr>
        <w:t>retention, achievement</w:t>
      </w:r>
      <w:r w:rsidR="00585E21" w:rsidRPr="00D26A4E">
        <w:rPr>
          <w:rFonts w:asciiTheme="minorHAnsi" w:hAnsiTheme="minorHAnsi" w:cs="Arial"/>
          <w:szCs w:val="24"/>
        </w:rPr>
        <w:t>, progression, access and equality throughout the Service.</w:t>
      </w:r>
    </w:p>
    <w:p w14:paraId="4B649CB1" w14:textId="77777777" w:rsidR="00585E21" w:rsidRPr="00D26A4E" w:rsidRDefault="00585E21" w:rsidP="00585E21">
      <w:pPr>
        <w:rPr>
          <w:rFonts w:asciiTheme="minorHAnsi" w:hAnsiTheme="minorHAnsi" w:cs="Arial"/>
        </w:rPr>
      </w:pPr>
    </w:p>
    <w:p w14:paraId="4B649CB5" w14:textId="410BBB35" w:rsidR="00585E21" w:rsidRPr="00D26A4E" w:rsidRDefault="00585E21" w:rsidP="00D26A4E">
      <w:pPr>
        <w:rPr>
          <w:rFonts w:asciiTheme="minorHAnsi" w:hAnsiTheme="minorHAnsi" w:cs="Arial"/>
        </w:rPr>
      </w:pPr>
      <w:r w:rsidRPr="00D26A4E">
        <w:rPr>
          <w:rFonts w:asciiTheme="minorHAnsi" w:hAnsiTheme="minorHAnsi" w:cs="Arial"/>
        </w:rPr>
        <w:t>18. To work closely with Service managers to identify, develop and evaluate training and development activities to support quality improvement.</w:t>
      </w:r>
    </w:p>
    <w:p w14:paraId="4B649CB6" w14:textId="77777777" w:rsidR="00585E21" w:rsidRPr="00D26A4E" w:rsidRDefault="00585E21" w:rsidP="00585E21">
      <w:pPr>
        <w:rPr>
          <w:rFonts w:asciiTheme="minorHAnsi" w:hAnsiTheme="minorHAnsi" w:cs="Arial"/>
        </w:rPr>
      </w:pPr>
    </w:p>
    <w:p w14:paraId="4B649CB7" w14:textId="3212040F" w:rsidR="00585E21" w:rsidRPr="00D26A4E" w:rsidRDefault="00585E21"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 xml:space="preserve">To lead </w:t>
      </w:r>
      <w:r w:rsidR="003241A8" w:rsidRPr="00D26A4E">
        <w:rPr>
          <w:rFonts w:asciiTheme="minorHAnsi" w:hAnsiTheme="minorHAnsi" w:cs="Arial"/>
          <w:szCs w:val="24"/>
        </w:rPr>
        <w:t xml:space="preserve">staff CPD </w:t>
      </w:r>
      <w:r w:rsidRPr="00D26A4E">
        <w:rPr>
          <w:rFonts w:asciiTheme="minorHAnsi" w:hAnsiTheme="minorHAnsi" w:cs="Arial"/>
          <w:szCs w:val="24"/>
        </w:rPr>
        <w:t>training workshops</w:t>
      </w:r>
      <w:r w:rsidR="003241A8" w:rsidRPr="00D26A4E">
        <w:rPr>
          <w:rFonts w:asciiTheme="minorHAnsi" w:hAnsiTheme="minorHAnsi" w:cs="Arial"/>
          <w:szCs w:val="24"/>
        </w:rPr>
        <w:t xml:space="preserve"> and other </w:t>
      </w:r>
      <w:r w:rsidRPr="00D26A4E">
        <w:rPr>
          <w:rFonts w:asciiTheme="minorHAnsi" w:hAnsiTheme="minorHAnsi" w:cs="Arial"/>
          <w:szCs w:val="24"/>
        </w:rPr>
        <w:t>workshops appropriate to the quality improvement role.</w:t>
      </w:r>
    </w:p>
    <w:p w14:paraId="11C103D4" w14:textId="77777777" w:rsidR="00FC4BD2" w:rsidRPr="00D26A4E" w:rsidRDefault="00FC4BD2" w:rsidP="00FC4BD2">
      <w:pPr>
        <w:pStyle w:val="ListParagraph"/>
        <w:rPr>
          <w:rFonts w:asciiTheme="minorHAnsi" w:hAnsiTheme="minorHAnsi" w:cs="Arial"/>
          <w:szCs w:val="24"/>
        </w:rPr>
      </w:pPr>
    </w:p>
    <w:p w14:paraId="30BB075B" w14:textId="61DDC99B" w:rsidR="00FC4BD2" w:rsidRPr="00D26A4E" w:rsidRDefault="00FC4BD2"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To manage and report on designated budgets to ensure that they remain within the agreed level of spend.</w:t>
      </w:r>
    </w:p>
    <w:p w14:paraId="4B649CB8" w14:textId="77777777" w:rsidR="00585E21" w:rsidRPr="00D26A4E" w:rsidRDefault="00585E21" w:rsidP="00585E21">
      <w:pPr>
        <w:rPr>
          <w:rFonts w:asciiTheme="minorHAnsi" w:hAnsiTheme="minorHAnsi" w:cs="Arial"/>
        </w:rPr>
      </w:pPr>
    </w:p>
    <w:p w14:paraId="4B649CBA" w14:textId="59B2B4F3" w:rsidR="00585E21" w:rsidRPr="00D26A4E" w:rsidRDefault="00585E21" w:rsidP="00D26A4E">
      <w:pPr>
        <w:rPr>
          <w:rFonts w:asciiTheme="minorHAnsi" w:hAnsiTheme="minorHAnsi" w:cs="Arial"/>
        </w:rPr>
      </w:pPr>
    </w:p>
    <w:p w14:paraId="57113259" w14:textId="77777777" w:rsidR="00D26A4E" w:rsidRPr="00D26A4E" w:rsidRDefault="00D26A4E" w:rsidP="00D26A4E">
      <w:pPr>
        <w:widowControl w:val="0"/>
        <w:outlineLvl w:val="0"/>
        <w:rPr>
          <w:rFonts w:asciiTheme="minorHAnsi" w:hAnsiTheme="minorHAnsi" w:cs="Arial"/>
          <w:u w:val="single"/>
        </w:rPr>
      </w:pPr>
      <w:r w:rsidRPr="00D26A4E">
        <w:rPr>
          <w:rFonts w:asciiTheme="minorHAnsi" w:hAnsiTheme="minorHAnsi" w:cs="Arial"/>
          <w:u w:val="single"/>
        </w:rPr>
        <w:t>General</w:t>
      </w:r>
    </w:p>
    <w:p w14:paraId="49C5572C" w14:textId="77777777" w:rsidR="00D26A4E" w:rsidRPr="00D26A4E" w:rsidRDefault="00D26A4E" w:rsidP="00D26A4E">
      <w:pPr>
        <w:widowControl w:val="0"/>
        <w:outlineLvl w:val="0"/>
        <w:rPr>
          <w:rFonts w:asciiTheme="minorHAnsi" w:hAnsiTheme="minorHAnsi" w:cs="Arial"/>
          <w:u w:val="single"/>
        </w:rPr>
      </w:pPr>
    </w:p>
    <w:p w14:paraId="32AE20D5"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actively promote equality and diversity in all aspects of work with and for the Service.</w:t>
      </w:r>
    </w:p>
    <w:p w14:paraId="5D2E49C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take responsibility for own professional development and participate in relevant internal and external activities;</w:t>
      </w:r>
    </w:p>
    <w:p w14:paraId="53D1D659" w14:textId="3B46F965" w:rsidR="00D26A4E" w:rsidRDefault="00D26A4E" w:rsidP="00D26A4E">
      <w:pPr>
        <w:numPr>
          <w:ilvl w:val="1"/>
          <w:numId w:val="46"/>
        </w:numPr>
        <w:jc w:val="both"/>
        <w:rPr>
          <w:rFonts w:asciiTheme="minorHAnsi" w:hAnsiTheme="minorHAnsi" w:cs="Arial"/>
        </w:rPr>
      </w:pPr>
      <w:r w:rsidRPr="00D26A4E">
        <w:rPr>
          <w:rFonts w:asciiTheme="minorHAnsi" w:hAnsiTheme="minorHAnsi" w:cs="Arial"/>
        </w:rPr>
        <w:t>To implement the College’s health and safety policies and practices, including Safeguarding and Prevent</w:t>
      </w:r>
    </w:p>
    <w:p w14:paraId="2CDA610C" w14:textId="1A813C60" w:rsidR="00D26A4E" w:rsidRPr="00D26A4E" w:rsidRDefault="00D26A4E" w:rsidP="00D26A4E">
      <w:pPr>
        <w:numPr>
          <w:ilvl w:val="1"/>
          <w:numId w:val="46"/>
        </w:numPr>
        <w:jc w:val="both"/>
        <w:rPr>
          <w:rFonts w:asciiTheme="minorHAnsi" w:hAnsiTheme="minorHAnsi" w:cs="Arial"/>
        </w:rPr>
      </w:pPr>
      <w:r>
        <w:rPr>
          <w:rFonts w:asciiTheme="minorHAnsi" w:hAnsiTheme="minorHAnsi" w:cs="Arial"/>
        </w:rPr>
        <w:lastRenderedPageBreak/>
        <w:t>To partyicipate in the Duty Manager rota as required</w:t>
      </w:r>
    </w:p>
    <w:p w14:paraId="3418F9DC"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 xml:space="preserve">To carry out the above duties within the requirements of the Data Protection Act. </w:t>
      </w:r>
    </w:p>
    <w:p w14:paraId="3D364B7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carry out the above duties in a confidential and sensitive manner.</w:t>
      </w:r>
    </w:p>
    <w:p w14:paraId="4B649CBB" w14:textId="77777777" w:rsidR="00585E21" w:rsidRPr="00D26A4E" w:rsidRDefault="00585E21" w:rsidP="00585E21">
      <w:pPr>
        <w:pStyle w:val="BodyText"/>
        <w:rPr>
          <w:rFonts w:asciiTheme="minorHAnsi" w:hAnsiTheme="minorHAnsi" w:cs="Arial"/>
        </w:rPr>
      </w:pPr>
    </w:p>
    <w:p w14:paraId="4B649CBC" w14:textId="77777777" w:rsidR="00585E21" w:rsidRPr="00D26A4E" w:rsidRDefault="00585E21" w:rsidP="00585E21">
      <w:pPr>
        <w:rPr>
          <w:rFonts w:asciiTheme="minorHAnsi" w:hAnsiTheme="minorHAnsi" w:cs="Arial"/>
        </w:rPr>
      </w:pPr>
    </w:p>
    <w:p w14:paraId="5E28FD72" w14:textId="77777777" w:rsidR="00D26A4E" w:rsidRPr="00181E63" w:rsidRDefault="00D26A4E" w:rsidP="00D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t>This job description is current as at the date shown although it is not an exhaustive list.  In consultation with you, it is liable to variation to reflect changes in the job.</w:t>
      </w:r>
      <w:r w:rsidRPr="001405C0">
        <w:rPr>
          <w:rFonts w:ascii="Arial" w:hAnsi="Arial" w:cs="Arial"/>
          <w:b/>
          <w:sz w:val="22"/>
          <w:szCs w:val="22"/>
        </w:rPr>
        <w:t xml:space="preserve"> The post holder will be required to undertake such duties as may reasonably be expected.  All members of staff are expected to be professional, co-operative and flexible within the needs of the post, the department and the Service. </w:t>
      </w:r>
    </w:p>
    <w:p w14:paraId="658FE7D6" w14:textId="77777777" w:rsidR="00D26A4E" w:rsidRDefault="00D26A4E" w:rsidP="00D26A4E">
      <w:pPr>
        <w:widowControl w:val="0"/>
        <w:outlineLvl w:val="0"/>
        <w:rPr>
          <w:rFonts w:ascii="Arial" w:hAnsi="Arial" w:cs="Arial"/>
          <w:b/>
          <w:u w:val="single"/>
        </w:rPr>
      </w:pPr>
    </w:p>
    <w:p w14:paraId="4B649CBE" w14:textId="77777777" w:rsidR="00705B9F" w:rsidRPr="00D26A4E" w:rsidRDefault="00705B9F">
      <w:pPr>
        <w:rPr>
          <w:rFonts w:asciiTheme="minorHAnsi" w:hAnsiTheme="minorHAnsi"/>
        </w:rPr>
      </w:pP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D26A4E" w14:paraId="4B649DB9" w14:textId="77777777" w:rsidTr="00B27D21">
        <w:tc>
          <w:tcPr>
            <w:tcW w:w="10260" w:type="dxa"/>
            <w:shd w:val="clear" w:color="auto" w:fill="auto"/>
            <w:vAlign w:val="center"/>
          </w:tcPr>
          <w:p w14:paraId="4B649CBF" w14:textId="77777777" w:rsidR="00705B9F" w:rsidRPr="00D26A4E" w:rsidRDefault="00705B9F" w:rsidP="00951BB2">
            <w:pPr>
              <w:widowControl w:val="0"/>
              <w:outlineLvl w:val="0"/>
              <w:rPr>
                <w:rFonts w:asciiTheme="minorHAnsi" w:hAnsiTheme="minorHAnsi" w:cs="Arial"/>
                <w:u w:val="single"/>
              </w:rPr>
            </w:pPr>
          </w:p>
          <w:p w14:paraId="4B649CC0" w14:textId="77777777" w:rsidR="00951BB2" w:rsidRPr="00D26A4E" w:rsidRDefault="00951BB2" w:rsidP="00951BB2">
            <w:pPr>
              <w:widowControl w:val="0"/>
              <w:outlineLvl w:val="0"/>
              <w:rPr>
                <w:rFonts w:asciiTheme="minorHAnsi" w:hAnsiTheme="minorHAnsi" w:cs="Arial"/>
              </w:rPr>
            </w:pPr>
            <w:r w:rsidRPr="00D26A4E">
              <w:rPr>
                <w:rFonts w:asciiTheme="minorHAnsi" w:hAnsiTheme="minorHAnsi" w:cs="Arial"/>
                <w:u w:val="single"/>
              </w:rPr>
              <w:t>PERSON SPECIFICATION</w:t>
            </w:r>
            <w:r w:rsidRPr="00D26A4E">
              <w:rPr>
                <w:rFonts w:asciiTheme="minorHAnsi" w:hAnsiTheme="minorHAnsi" w:cs="Arial"/>
              </w:rPr>
              <w:t xml:space="preserve"> </w:t>
            </w:r>
            <w:r w:rsidRPr="00D26A4E">
              <w:rPr>
                <w:rFonts w:asciiTheme="minorHAnsi" w:hAnsiTheme="minorHAnsi" w:cs="Arial"/>
              </w:rPr>
              <w:tab/>
            </w:r>
          </w:p>
          <w:p w14:paraId="4B649CC1" w14:textId="77777777" w:rsidR="00951BB2" w:rsidRPr="00D26A4E" w:rsidRDefault="00951BB2" w:rsidP="00951BB2">
            <w:pPr>
              <w:widowControl w:val="0"/>
              <w:rPr>
                <w:rFonts w:asciiTheme="minorHAnsi" w:hAnsiTheme="minorHAnsi" w:cs="Arial"/>
              </w:rPr>
            </w:pPr>
          </w:p>
          <w:p w14:paraId="4B649CC2" w14:textId="77777777" w:rsidR="00951BB2" w:rsidRPr="00D26A4E" w:rsidRDefault="005814F9" w:rsidP="00951BB2">
            <w:pPr>
              <w:ind w:right="1270"/>
              <w:rPr>
                <w:rFonts w:asciiTheme="minorHAnsi" w:hAnsiTheme="minorHAnsi" w:cs="Arial"/>
              </w:rPr>
            </w:pPr>
            <w:r w:rsidRPr="00D26A4E">
              <w:rPr>
                <w:rFonts w:asciiTheme="minorHAnsi" w:hAnsiTheme="minorHAnsi" w:cs="Arial"/>
              </w:rPr>
              <w:t>T</w:t>
            </w:r>
            <w:r w:rsidR="00951BB2" w:rsidRPr="00D26A4E">
              <w:rPr>
                <w:rFonts w:asciiTheme="minorHAnsi" w:hAnsiTheme="minorHAnsi" w:cs="Arial"/>
              </w:rPr>
              <w:t>he person specification</w:t>
            </w:r>
            <w:r w:rsidRPr="00D26A4E">
              <w:rPr>
                <w:rFonts w:asciiTheme="minorHAnsi" w:hAnsiTheme="minorHAnsi" w:cs="Arial"/>
              </w:rPr>
              <w:t xml:space="preserve"> outlines</w:t>
            </w:r>
            <w:r w:rsidR="00951BB2" w:rsidRPr="00D26A4E">
              <w:rPr>
                <w:rFonts w:asciiTheme="minorHAnsi" w:hAnsiTheme="minorHAnsi" w:cs="Arial"/>
              </w:rPr>
              <w:t xml:space="preserve"> what is essential for the competent performance of full duties and responsibilities of the job, including professional or specialist skills or experience required</w:t>
            </w:r>
            <w:r w:rsidRPr="00D26A4E">
              <w:rPr>
                <w:rFonts w:asciiTheme="minorHAnsi" w:hAnsiTheme="minorHAnsi" w:cs="Arial"/>
              </w:rPr>
              <w:t xml:space="preserve">.  </w:t>
            </w:r>
            <w:r w:rsidR="00951BB2" w:rsidRPr="00D26A4E">
              <w:rPr>
                <w:rFonts w:asciiTheme="minorHAnsi" w:hAnsiTheme="minorHAnsi" w:cs="Arial"/>
              </w:rPr>
              <w:t>Applicants will need to demonstrate in their supporting statement how they meet the criteria listed below.</w:t>
            </w:r>
          </w:p>
          <w:p w14:paraId="4B649CC3" w14:textId="77777777" w:rsidR="00951BB2" w:rsidRPr="00D26A4E" w:rsidRDefault="00951BB2" w:rsidP="00951BB2">
            <w:pPr>
              <w:widowControl w:val="0"/>
              <w:rPr>
                <w:rFonts w:asciiTheme="minorHAnsi" w:hAnsiTheme="minorHAnsi"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023751" w:rsidRPr="00D26A4E" w14:paraId="4B649CCA" w14:textId="77777777" w:rsidTr="00F443C8">
              <w:tc>
                <w:tcPr>
                  <w:tcW w:w="5557" w:type="dxa"/>
                </w:tcPr>
                <w:p w14:paraId="4B649CC4" w14:textId="77777777" w:rsidR="00023751" w:rsidRPr="00D26A4E" w:rsidRDefault="00023751" w:rsidP="00951BB2">
                  <w:pPr>
                    <w:widowControl w:val="0"/>
                    <w:spacing w:line="120" w:lineRule="exact"/>
                    <w:rPr>
                      <w:rFonts w:asciiTheme="minorHAnsi" w:hAnsiTheme="minorHAnsi" w:cs="Arial"/>
                    </w:rPr>
                  </w:pPr>
                </w:p>
                <w:p w14:paraId="4B649CC5" w14:textId="77777777" w:rsidR="00023751" w:rsidRPr="00D26A4E" w:rsidRDefault="00023751" w:rsidP="00951BB2">
                  <w:pPr>
                    <w:widowControl w:val="0"/>
                    <w:rPr>
                      <w:rFonts w:asciiTheme="minorHAnsi" w:hAnsiTheme="minorHAnsi" w:cs="Arial"/>
                    </w:rPr>
                  </w:pPr>
                  <w:r w:rsidRPr="00D26A4E">
                    <w:rPr>
                      <w:rFonts w:asciiTheme="minorHAnsi" w:hAnsiTheme="minorHAnsi" w:cs="Arial"/>
                    </w:rPr>
                    <w:t xml:space="preserve">Post Title: </w:t>
                  </w:r>
                </w:p>
                <w:p w14:paraId="4B649CC6" w14:textId="77777777" w:rsidR="00023751" w:rsidRPr="00D26A4E" w:rsidRDefault="00023751" w:rsidP="00951BB2">
                  <w:pPr>
                    <w:widowControl w:val="0"/>
                    <w:spacing w:after="58"/>
                    <w:rPr>
                      <w:rFonts w:asciiTheme="minorHAnsi" w:hAnsiTheme="minorHAnsi" w:cs="Arial"/>
                    </w:rPr>
                  </w:pPr>
                </w:p>
              </w:tc>
              <w:tc>
                <w:tcPr>
                  <w:tcW w:w="709" w:type="dxa"/>
                </w:tcPr>
                <w:p w14:paraId="4B649CC7" w14:textId="77777777" w:rsidR="00023751" w:rsidRPr="00D26A4E" w:rsidRDefault="00023751" w:rsidP="00023751">
                  <w:pPr>
                    <w:widowControl w:val="0"/>
                    <w:jc w:val="center"/>
                    <w:rPr>
                      <w:rFonts w:asciiTheme="minorHAnsi" w:hAnsiTheme="minorHAnsi" w:cs="Arial"/>
                    </w:rPr>
                  </w:pPr>
                </w:p>
              </w:tc>
              <w:tc>
                <w:tcPr>
                  <w:tcW w:w="3733" w:type="dxa"/>
                  <w:gridSpan w:val="5"/>
                </w:tcPr>
                <w:p w14:paraId="4B649CC8" w14:textId="77777777" w:rsidR="00023751" w:rsidRPr="00D26A4E" w:rsidRDefault="00023751" w:rsidP="00951BB2">
                  <w:pPr>
                    <w:widowControl w:val="0"/>
                    <w:rPr>
                      <w:rFonts w:asciiTheme="minorHAnsi" w:hAnsiTheme="minorHAnsi" w:cs="Arial"/>
                    </w:rPr>
                  </w:pPr>
                </w:p>
                <w:p w14:paraId="4B649CC9"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We will assess your match to the criteria from:</w:t>
                  </w:r>
                </w:p>
              </w:tc>
            </w:tr>
            <w:tr w:rsidR="00023751" w:rsidRPr="00D26A4E" w14:paraId="4B649CD6" w14:textId="77777777" w:rsidTr="00F443C8">
              <w:tc>
                <w:tcPr>
                  <w:tcW w:w="5557" w:type="dxa"/>
                </w:tcPr>
                <w:p w14:paraId="4B649CCB" w14:textId="77777777" w:rsidR="00023751" w:rsidRPr="00D26A4E" w:rsidRDefault="00023751" w:rsidP="00951BB2">
                  <w:pPr>
                    <w:widowControl w:val="0"/>
                    <w:spacing w:line="120" w:lineRule="exact"/>
                    <w:rPr>
                      <w:rFonts w:asciiTheme="minorHAnsi" w:hAnsiTheme="minorHAnsi" w:cs="Arial"/>
                    </w:rPr>
                  </w:pPr>
                </w:p>
                <w:p w14:paraId="4B649CCC" w14:textId="77777777" w:rsidR="00023751" w:rsidRPr="00D26A4E" w:rsidRDefault="00023751" w:rsidP="00951BB2">
                  <w:pPr>
                    <w:widowControl w:val="0"/>
                    <w:spacing w:after="58"/>
                    <w:rPr>
                      <w:rFonts w:asciiTheme="minorHAnsi" w:hAnsiTheme="minorHAnsi" w:cs="Arial"/>
                    </w:rPr>
                  </w:pPr>
                  <w:r w:rsidRPr="00D26A4E">
                    <w:rPr>
                      <w:rFonts w:asciiTheme="minorHAnsi" w:hAnsiTheme="minorHAnsi" w:cs="Arial"/>
                    </w:rPr>
                    <w:t>KEY:  (E) – Essential   (D) - Desirable</w:t>
                  </w:r>
                </w:p>
              </w:tc>
              <w:tc>
                <w:tcPr>
                  <w:tcW w:w="709" w:type="dxa"/>
                </w:tcPr>
                <w:p w14:paraId="4B649CCD" w14:textId="77777777" w:rsidR="00023751" w:rsidRPr="00D26A4E" w:rsidRDefault="00023751" w:rsidP="00023751">
                  <w:pPr>
                    <w:widowControl w:val="0"/>
                    <w:jc w:val="center"/>
                    <w:rPr>
                      <w:rFonts w:asciiTheme="minorHAnsi" w:hAnsiTheme="minorHAnsi" w:cs="Arial"/>
                    </w:rPr>
                  </w:pPr>
                </w:p>
              </w:tc>
              <w:tc>
                <w:tcPr>
                  <w:tcW w:w="851" w:type="dxa"/>
                </w:tcPr>
                <w:p w14:paraId="4B649CCE" w14:textId="77777777" w:rsidR="00023751" w:rsidRPr="00D26A4E" w:rsidRDefault="00023751" w:rsidP="00951BB2">
                  <w:pPr>
                    <w:widowControl w:val="0"/>
                    <w:jc w:val="center"/>
                    <w:rPr>
                      <w:rFonts w:asciiTheme="minorHAnsi" w:hAnsiTheme="minorHAnsi" w:cs="Arial"/>
                    </w:rPr>
                  </w:pPr>
                </w:p>
                <w:p w14:paraId="4B649CCF"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Appl. Form</w:t>
                  </w:r>
                </w:p>
              </w:tc>
              <w:tc>
                <w:tcPr>
                  <w:tcW w:w="850" w:type="dxa"/>
                </w:tcPr>
                <w:p w14:paraId="4B649CD0" w14:textId="77777777" w:rsidR="00023751" w:rsidRPr="00D26A4E" w:rsidRDefault="00023751" w:rsidP="00951BB2">
                  <w:pPr>
                    <w:widowControl w:val="0"/>
                    <w:jc w:val="center"/>
                    <w:rPr>
                      <w:rFonts w:asciiTheme="minorHAnsi" w:hAnsiTheme="minorHAnsi" w:cs="Arial"/>
                    </w:rPr>
                  </w:pPr>
                </w:p>
                <w:p w14:paraId="4B649CD1"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Tests</w:t>
                  </w:r>
                </w:p>
              </w:tc>
              <w:tc>
                <w:tcPr>
                  <w:tcW w:w="992" w:type="dxa"/>
                  <w:gridSpan w:val="2"/>
                </w:tcPr>
                <w:p w14:paraId="4B649CD2" w14:textId="77777777" w:rsidR="00023751" w:rsidRPr="00D26A4E" w:rsidRDefault="00023751" w:rsidP="00951BB2">
                  <w:pPr>
                    <w:widowControl w:val="0"/>
                    <w:jc w:val="center"/>
                    <w:rPr>
                      <w:rFonts w:asciiTheme="minorHAnsi" w:hAnsiTheme="minorHAnsi" w:cs="Arial"/>
                    </w:rPr>
                  </w:pPr>
                </w:p>
                <w:p w14:paraId="4B649CD3"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Inter-view</w:t>
                  </w:r>
                </w:p>
              </w:tc>
              <w:tc>
                <w:tcPr>
                  <w:tcW w:w="1040" w:type="dxa"/>
                </w:tcPr>
                <w:p w14:paraId="4B649CD4" w14:textId="77777777" w:rsidR="00023751" w:rsidRPr="00D26A4E" w:rsidRDefault="00023751" w:rsidP="00951BB2">
                  <w:pPr>
                    <w:widowControl w:val="0"/>
                    <w:jc w:val="center"/>
                    <w:rPr>
                      <w:rFonts w:asciiTheme="minorHAnsi" w:hAnsiTheme="minorHAnsi" w:cs="Arial"/>
                    </w:rPr>
                  </w:pPr>
                </w:p>
                <w:p w14:paraId="4B649CD5"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Refer-</w:t>
                  </w:r>
                  <w:r w:rsidR="00023751" w:rsidRPr="00D26A4E">
                    <w:rPr>
                      <w:rFonts w:asciiTheme="minorHAnsi" w:hAnsiTheme="minorHAnsi" w:cs="Arial"/>
                    </w:rPr>
                    <w:t>ences</w:t>
                  </w:r>
                </w:p>
              </w:tc>
            </w:tr>
            <w:tr w:rsidR="00023751" w:rsidRPr="00D26A4E" w14:paraId="4B649CDE" w14:textId="77777777" w:rsidTr="00F443C8">
              <w:tc>
                <w:tcPr>
                  <w:tcW w:w="5557" w:type="dxa"/>
                  <w:vAlign w:val="center"/>
                </w:tcPr>
                <w:p w14:paraId="4B649CD7" w14:textId="77777777" w:rsidR="00023751" w:rsidRPr="00D26A4E" w:rsidRDefault="00023751" w:rsidP="00951BB2">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QUALIFICATONS/EDUCATION/TRAINING</w:t>
                  </w:r>
                </w:p>
                <w:p w14:paraId="4B649CD8" w14:textId="77777777" w:rsidR="00023751" w:rsidRPr="00D26A4E" w:rsidRDefault="00023751" w:rsidP="00951BB2">
                  <w:pPr>
                    <w:widowControl w:val="0"/>
                    <w:tabs>
                      <w:tab w:val="left" w:pos="306"/>
                    </w:tabs>
                    <w:spacing w:after="58"/>
                    <w:rPr>
                      <w:rFonts w:asciiTheme="minorHAnsi" w:hAnsiTheme="minorHAnsi" w:cs="Arial"/>
                      <w:u w:val="single"/>
                    </w:rPr>
                  </w:pPr>
                </w:p>
              </w:tc>
              <w:tc>
                <w:tcPr>
                  <w:tcW w:w="709" w:type="dxa"/>
                </w:tcPr>
                <w:p w14:paraId="4B649CD9" w14:textId="77777777" w:rsidR="00023751" w:rsidRPr="00D26A4E" w:rsidRDefault="00023751" w:rsidP="00023751">
                  <w:pPr>
                    <w:widowControl w:val="0"/>
                    <w:jc w:val="center"/>
                    <w:rPr>
                      <w:rFonts w:asciiTheme="minorHAnsi" w:hAnsiTheme="minorHAnsi" w:cs="Arial"/>
                    </w:rPr>
                  </w:pPr>
                </w:p>
              </w:tc>
              <w:tc>
                <w:tcPr>
                  <w:tcW w:w="851" w:type="dxa"/>
                </w:tcPr>
                <w:p w14:paraId="4B649CDA" w14:textId="77777777" w:rsidR="00023751" w:rsidRPr="00D26A4E" w:rsidRDefault="00023751" w:rsidP="00951BB2">
                  <w:pPr>
                    <w:widowControl w:val="0"/>
                    <w:jc w:val="center"/>
                    <w:rPr>
                      <w:rFonts w:asciiTheme="minorHAnsi" w:hAnsiTheme="minorHAnsi" w:cs="Arial"/>
                    </w:rPr>
                  </w:pPr>
                </w:p>
              </w:tc>
              <w:tc>
                <w:tcPr>
                  <w:tcW w:w="850" w:type="dxa"/>
                </w:tcPr>
                <w:p w14:paraId="4B649CDB"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DC" w14:textId="77777777" w:rsidR="00023751" w:rsidRPr="00D26A4E" w:rsidRDefault="00023751" w:rsidP="00951BB2">
                  <w:pPr>
                    <w:widowControl w:val="0"/>
                    <w:jc w:val="center"/>
                    <w:rPr>
                      <w:rFonts w:asciiTheme="minorHAnsi" w:hAnsiTheme="minorHAnsi" w:cs="Arial"/>
                    </w:rPr>
                  </w:pPr>
                </w:p>
              </w:tc>
              <w:tc>
                <w:tcPr>
                  <w:tcW w:w="1040" w:type="dxa"/>
                </w:tcPr>
                <w:p w14:paraId="4B649CDD" w14:textId="77777777" w:rsidR="00023751" w:rsidRPr="00D26A4E" w:rsidRDefault="00023751" w:rsidP="00951BB2">
                  <w:pPr>
                    <w:widowControl w:val="0"/>
                    <w:jc w:val="center"/>
                    <w:rPr>
                      <w:rFonts w:asciiTheme="minorHAnsi" w:hAnsiTheme="minorHAnsi" w:cs="Arial"/>
                    </w:rPr>
                  </w:pPr>
                </w:p>
              </w:tc>
            </w:tr>
            <w:tr w:rsidR="00023751" w:rsidRPr="00D26A4E" w14:paraId="4B649CE5" w14:textId="77777777" w:rsidTr="00F443C8">
              <w:tc>
                <w:tcPr>
                  <w:tcW w:w="5557" w:type="dxa"/>
                  <w:vAlign w:val="center"/>
                </w:tcPr>
                <w:p w14:paraId="4B649CDF" w14:textId="77777777" w:rsidR="00A34EA4" w:rsidRPr="00D26A4E" w:rsidRDefault="00585E21" w:rsidP="00C24D36">
                  <w:pPr>
                    <w:jc w:val="both"/>
                    <w:rPr>
                      <w:rFonts w:asciiTheme="minorHAnsi" w:hAnsiTheme="minorHAnsi" w:cs="Arial"/>
                    </w:rPr>
                  </w:pPr>
                  <w:r w:rsidRPr="00D26A4E">
                    <w:rPr>
                      <w:rFonts w:asciiTheme="minorHAnsi" w:hAnsiTheme="minorHAnsi" w:cs="Arial"/>
                    </w:rPr>
                    <w:t>First degree</w:t>
                  </w:r>
                </w:p>
              </w:tc>
              <w:tc>
                <w:tcPr>
                  <w:tcW w:w="709" w:type="dxa"/>
                </w:tcPr>
                <w:p w14:paraId="4B649CE0"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2"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3" w14:textId="77777777" w:rsidR="00023751" w:rsidRPr="00D26A4E" w:rsidRDefault="00023751" w:rsidP="00951BB2">
                  <w:pPr>
                    <w:widowControl w:val="0"/>
                    <w:jc w:val="center"/>
                    <w:rPr>
                      <w:rFonts w:asciiTheme="minorHAnsi" w:hAnsiTheme="minorHAnsi" w:cs="Arial"/>
                    </w:rPr>
                  </w:pPr>
                </w:p>
              </w:tc>
              <w:tc>
                <w:tcPr>
                  <w:tcW w:w="1040" w:type="dxa"/>
                </w:tcPr>
                <w:p w14:paraId="4B649CE4" w14:textId="77777777" w:rsidR="00023751" w:rsidRPr="00D26A4E" w:rsidRDefault="00023751" w:rsidP="00951BB2">
                  <w:pPr>
                    <w:widowControl w:val="0"/>
                    <w:jc w:val="center"/>
                    <w:rPr>
                      <w:rFonts w:asciiTheme="minorHAnsi" w:hAnsiTheme="minorHAnsi" w:cs="Arial"/>
                    </w:rPr>
                  </w:pPr>
                </w:p>
              </w:tc>
            </w:tr>
            <w:tr w:rsidR="00023751" w:rsidRPr="00D26A4E" w14:paraId="4B649CEC" w14:textId="77777777" w:rsidTr="00F443C8">
              <w:tc>
                <w:tcPr>
                  <w:tcW w:w="5557" w:type="dxa"/>
                  <w:vAlign w:val="center"/>
                </w:tcPr>
                <w:p w14:paraId="4B649CE6" w14:textId="77777777" w:rsidR="00023751" w:rsidRPr="00D26A4E" w:rsidRDefault="00585E21" w:rsidP="00C24D36">
                  <w:pPr>
                    <w:jc w:val="both"/>
                    <w:rPr>
                      <w:rFonts w:asciiTheme="minorHAnsi" w:hAnsiTheme="minorHAnsi" w:cs="Arial"/>
                    </w:rPr>
                  </w:pPr>
                  <w:r w:rsidRPr="00D26A4E">
                    <w:rPr>
                      <w:rFonts w:asciiTheme="minorHAnsi" w:hAnsiTheme="minorHAnsi" w:cs="Arial"/>
                    </w:rPr>
                    <w:t>Teaching qualification – a minimum of Level 4</w:t>
                  </w:r>
                </w:p>
              </w:tc>
              <w:tc>
                <w:tcPr>
                  <w:tcW w:w="709" w:type="dxa"/>
                </w:tcPr>
                <w:p w14:paraId="4B649CE7"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8"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9"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A" w14:textId="77777777" w:rsidR="00023751" w:rsidRPr="00D26A4E" w:rsidRDefault="00023751" w:rsidP="00951BB2">
                  <w:pPr>
                    <w:widowControl w:val="0"/>
                    <w:jc w:val="center"/>
                    <w:rPr>
                      <w:rFonts w:asciiTheme="minorHAnsi" w:hAnsiTheme="minorHAnsi" w:cs="Arial"/>
                    </w:rPr>
                  </w:pPr>
                </w:p>
              </w:tc>
              <w:tc>
                <w:tcPr>
                  <w:tcW w:w="1040" w:type="dxa"/>
                </w:tcPr>
                <w:p w14:paraId="4B649CEB" w14:textId="77777777" w:rsidR="00023751" w:rsidRPr="00D26A4E" w:rsidRDefault="00023751" w:rsidP="00951BB2">
                  <w:pPr>
                    <w:widowControl w:val="0"/>
                    <w:jc w:val="center"/>
                    <w:rPr>
                      <w:rFonts w:asciiTheme="minorHAnsi" w:hAnsiTheme="minorHAnsi" w:cs="Arial"/>
                    </w:rPr>
                  </w:pPr>
                </w:p>
              </w:tc>
            </w:tr>
            <w:tr w:rsidR="00A34EA4" w:rsidRPr="00D26A4E" w14:paraId="4B649CF3" w14:textId="77777777" w:rsidTr="00F443C8">
              <w:tc>
                <w:tcPr>
                  <w:tcW w:w="5557" w:type="dxa"/>
                  <w:vAlign w:val="center"/>
                </w:tcPr>
                <w:p w14:paraId="4B649CED" w14:textId="77777777" w:rsidR="00A34EA4" w:rsidRPr="00D26A4E" w:rsidRDefault="00585E21" w:rsidP="00C24D36">
                  <w:pPr>
                    <w:jc w:val="both"/>
                    <w:rPr>
                      <w:rFonts w:asciiTheme="minorHAnsi" w:hAnsiTheme="minorHAnsi" w:cs="Arial"/>
                    </w:rPr>
                  </w:pPr>
                  <w:r w:rsidRPr="00D26A4E">
                    <w:rPr>
                      <w:rFonts w:asciiTheme="minorHAnsi" w:hAnsiTheme="minorHAnsi" w:cs="Arial"/>
                    </w:rPr>
                    <w:t>Management/Quality Assurance qualification at Level 4</w:t>
                  </w:r>
                </w:p>
              </w:tc>
              <w:tc>
                <w:tcPr>
                  <w:tcW w:w="709" w:type="dxa"/>
                </w:tcPr>
                <w:p w14:paraId="4B649CEE" w14:textId="32FC9AD1" w:rsidR="00A34EA4" w:rsidRPr="00D26A4E" w:rsidRDefault="00DB574B"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F" w14:textId="77777777" w:rsidR="00A34EA4"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F0" w14:textId="77777777" w:rsidR="00A34EA4" w:rsidRPr="00D26A4E" w:rsidRDefault="00A34EA4" w:rsidP="00951BB2">
                  <w:pPr>
                    <w:widowControl w:val="0"/>
                    <w:jc w:val="center"/>
                    <w:rPr>
                      <w:rFonts w:asciiTheme="minorHAnsi" w:hAnsiTheme="minorHAnsi" w:cs="Arial"/>
                    </w:rPr>
                  </w:pPr>
                </w:p>
              </w:tc>
              <w:tc>
                <w:tcPr>
                  <w:tcW w:w="992" w:type="dxa"/>
                  <w:gridSpan w:val="2"/>
                </w:tcPr>
                <w:p w14:paraId="4B649CF1" w14:textId="77777777" w:rsidR="00A34EA4" w:rsidRPr="00D26A4E" w:rsidRDefault="00A34EA4" w:rsidP="00951BB2">
                  <w:pPr>
                    <w:widowControl w:val="0"/>
                    <w:jc w:val="center"/>
                    <w:rPr>
                      <w:rFonts w:asciiTheme="minorHAnsi" w:hAnsiTheme="minorHAnsi" w:cs="Arial"/>
                    </w:rPr>
                  </w:pPr>
                </w:p>
              </w:tc>
              <w:tc>
                <w:tcPr>
                  <w:tcW w:w="1040" w:type="dxa"/>
                </w:tcPr>
                <w:p w14:paraId="4B649CF2" w14:textId="77777777" w:rsidR="00A34EA4" w:rsidRPr="00D26A4E" w:rsidRDefault="00A34EA4" w:rsidP="00951BB2">
                  <w:pPr>
                    <w:widowControl w:val="0"/>
                    <w:jc w:val="center"/>
                    <w:rPr>
                      <w:rFonts w:asciiTheme="minorHAnsi" w:hAnsiTheme="minorHAnsi" w:cs="Arial"/>
                    </w:rPr>
                  </w:pPr>
                </w:p>
              </w:tc>
            </w:tr>
            <w:tr w:rsidR="00023751" w:rsidRPr="00D26A4E" w14:paraId="4B649CFB" w14:textId="77777777" w:rsidTr="00F443C8">
              <w:tc>
                <w:tcPr>
                  <w:tcW w:w="5557" w:type="dxa"/>
                  <w:vAlign w:val="center"/>
                </w:tcPr>
                <w:p w14:paraId="4B649CF4"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bCs/>
                      <w:u w:val="single"/>
                    </w:rPr>
                    <w:t>PROFESSIONAL KNOWLEDGE/UNDERSTANDING</w:t>
                  </w:r>
                </w:p>
                <w:p w14:paraId="4B649CF5" w14:textId="77777777" w:rsidR="00023751" w:rsidRPr="00D26A4E" w:rsidRDefault="00023751" w:rsidP="00951BB2">
                  <w:pPr>
                    <w:widowControl w:val="0"/>
                    <w:tabs>
                      <w:tab w:val="left" w:pos="448"/>
                    </w:tabs>
                    <w:overflowPunct w:val="0"/>
                    <w:autoSpaceDE w:val="0"/>
                    <w:autoSpaceDN w:val="0"/>
                    <w:adjustRightInd w:val="0"/>
                    <w:spacing w:after="58"/>
                    <w:ind w:left="720"/>
                    <w:textAlignment w:val="baseline"/>
                    <w:rPr>
                      <w:rFonts w:asciiTheme="minorHAnsi" w:hAnsiTheme="minorHAnsi" w:cs="Arial"/>
                    </w:rPr>
                  </w:pPr>
                </w:p>
              </w:tc>
              <w:tc>
                <w:tcPr>
                  <w:tcW w:w="709" w:type="dxa"/>
                </w:tcPr>
                <w:p w14:paraId="4B649CF6" w14:textId="77777777" w:rsidR="00023751" w:rsidRPr="00D26A4E" w:rsidRDefault="00023751" w:rsidP="00023751">
                  <w:pPr>
                    <w:widowControl w:val="0"/>
                    <w:jc w:val="center"/>
                    <w:rPr>
                      <w:rFonts w:asciiTheme="minorHAnsi" w:hAnsiTheme="minorHAnsi" w:cs="Arial"/>
                    </w:rPr>
                  </w:pPr>
                </w:p>
              </w:tc>
              <w:tc>
                <w:tcPr>
                  <w:tcW w:w="851" w:type="dxa"/>
                </w:tcPr>
                <w:p w14:paraId="4B649CF7" w14:textId="77777777" w:rsidR="00023751" w:rsidRPr="00D26A4E" w:rsidRDefault="00023751" w:rsidP="00951BB2">
                  <w:pPr>
                    <w:widowControl w:val="0"/>
                    <w:jc w:val="center"/>
                    <w:rPr>
                      <w:rFonts w:asciiTheme="minorHAnsi" w:hAnsiTheme="minorHAnsi" w:cs="Arial"/>
                    </w:rPr>
                  </w:pPr>
                </w:p>
              </w:tc>
              <w:tc>
                <w:tcPr>
                  <w:tcW w:w="850" w:type="dxa"/>
                </w:tcPr>
                <w:p w14:paraId="4B649CF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F9" w14:textId="77777777" w:rsidR="00023751" w:rsidRPr="00D26A4E" w:rsidRDefault="00023751" w:rsidP="00951BB2">
                  <w:pPr>
                    <w:widowControl w:val="0"/>
                    <w:jc w:val="center"/>
                    <w:rPr>
                      <w:rFonts w:asciiTheme="minorHAnsi" w:hAnsiTheme="minorHAnsi" w:cs="Arial"/>
                    </w:rPr>
                  </w:pPr>
                </w:p>
              </w:tc>
              <w:tc>
                <w:tcPr>
                  <w:tcW w:w="1040" w:type="dxa"/>
                </w:tcPr>
                <w:p w14:paraId="4B649CFA" w14:textId="77777777" w:rsidR="00023751" w:rsidRPr="00D26A4E" w:rsidRDefault="00023751" w:rsidP="00951BB2">
                  <w:pPr>
                    <w:widowControl w:val="0"/>
                    <w:jc w:val="center"/>
                    <w:rPr>
                      <w:rFonts w:asciiTheme="minorHAnsi" w:hAnsiTheme="minorHAnsi" w:cs="Arial"/>
                    </w:rPr>
                  </w:pPr>
                </w:p>
              </w:tc>
            </w:tr>
            <w:tr w:rsidR="00023751" w:rsidRPr="00D26A4E" w14:paraId="4B649D03" w14:textId="77777777" w:rsidTr="00F443C8">
              <w:tc>
                <w:tcPr>
                  <w:tcW w:w="5557" w:type="dxa"/>
                  <w:vAlign w:val="center"/>
                </w:tcPr>
                <w:p w14:paraId="4B649CFC" w14:textId="77777777" w:rsidR="00585E21" w:rsidRPr="00D26A4E" w:rsidRDefault="00585E21" w:rsidP="00585E21">
                  <w:pPr>
                    <w:jc w:val="both"/>
                    <w:rPr>
                      <w:rFonts w:asciiTheme="minorHAnsi" w:hAnsiTheme="minorHAnsi" w:cs="Arial"/>
                    </w:rPr>
                  </w:pPr>
                  <w:r w:rsidRPr="00D26A4E">
                    <w:rPr>
                      <w:rFonts w:asciiTheme="minorHAnsi" w:hAnsiTheme="minorHAnsi" w:cs="Arial"/>
                    </w:rPr>
                    <w:t>High level knowledge and understanding of quality assurance and continuous improvement methods in an educational environment</w:t>
                  </w:r>
                </w:p>
                <w:p w14:paraId="4B649CFD" w14:textId="77777777" w:rsidR="00023751" w:rsidRPr="00D26A4E" w:rsidRDefault="00023751" w:rsidP="00AA133D">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CFE"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FF"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0"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2" w14:textId="77777777" w:rsidR="00023751" w:rsidRPr="00D26A4E" w:rsidRDefault="00023751" w:rsidP="00951BB2">
                  <w:pPr>
                    <w:widowControl w:val="0"/>
                    <w:jc w:val="center"/>
                    <w:rPr>
                      <w:rFonts w:asciiTheme="minorHAnsi" w:hAnsiTheme="minorHAnsi" w:cs="Arial"/>
                    </w:rPr>
                  </w:pPr>
                </w:p>
              </w:tc>
            </w:tr>
            <w:tr w:rsidR="00023751" w:rsidRPr="00D26A4E" w14:paraId="4B649D0B" w14:textId="77777777" w:rsidTr="00F443C8">
              <w:tc>
                <w:tcPr>
                  <w:tcW w:w="5557" w:type="dxa"/>
                  <w:vAlign w:val="center"/>
                </w:tcPr>
                <w:p w14:paraId="4B649D04" w14:textId="77777777" w:rsidR="00585E21" w:rsidRPr="00D26A4E" w:rsidRDefault="00585E21" w:rsidP="00585E21">
                  <w:pPr>
                    <w:jc w:val="both"/>
                    <w:rPr>
                      <w:rFonts w:asciiTheme="minorHAnsi" w:hAnsiTheme="minorHAnsi" w:cs="Arial"/>
                    </w:rPr>
                  </w:pPr>
                  <w:r w:rsidRPr="00D26A4E">
                    <w:rPr>
                      <w:rFonts w:asciiTheme="minorHAnsi" w:hAnsiTheme="minorHAnsi" w:cs="Arial"/>
                    </w:rPr>
                    <w:t>Knowledge and understanding of performance indicators, benchmarking systems and the Common Inspection Framework</w:t>
                  </w:r>
                </w:p>
                <w:p w14:paraId="4B649D05" w14:textId="77777777" w:rsidR="00023751" w:rsidRPr="00D26A4E" w:rsidRDefault="00023751" w:rsidP="0026482A">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D06"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07"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9"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A" w14:textId="77777777" w:rsidR="00023751" w:rsidRPr="00D26A4E" w:rsidRDefault="00023751" w:rsidP="00951BB2">
                  <w:pPr>
                    <w:widowControl w:val="0"/>
                    <w:jc w:val="center"/>
                    <w:rPr>
                      <w:rFonts w:asciiTheme="minorHAnsi" w:hAnsiTheme="minorHAnsi" w:cs="Arial"/>
                    </w:rPr>
                  </w:pPr>
                </w:p>
              </w:tc>
            </w:tr>
            <w:tr w:rsidR="00023751" w:rsidRPr="00D26A4E" w14:paraId="4B649D12" w14:textId="77777777" w:rsidTr="00F443C8">
              <w:tc>
                <w:tcPr>
                  <w:tcW w:w="5557" w:type="dxa"/>
                  <w:vAlign w:val="center"/>
                </w:tcPr>
                <w:p w14:paraId="4B649D0C" w14:textId="77777777" w:rsidR="00023751" w:rsidRPr="00D26A4E" w:rsidRDefault="00023751" w:rsidP="00F443C8">
                  <w:pPr>
                    <w:rPr>
                      <w:rFonts w:asciiTheme="minorHAnsi" w:hAnsiTheme="minorHAnsi" w:cs="Arial"/>
                    </w:rPr>
                  </w:pPr>
                </w:p>
              </w:tc>
              <w:tc>
                <w:tcPr>
                  <w:tcW w:w="709" w:type="dxa"/>
                </w:tcPr>
                <w:p w14:paraId="4B649D0D" w14:textId="77777777" w:rsidR="00023751" w:rsidRPr="00D26A4E" w:rsidRDefault="00023751" w:rsidP="00023751">
                  <w:pPr>
                    <w:widowControl w:val="0"/>
                    <w:jc w:val="center"/>
                    <w:rPr>
                      <w:rFonts w:asciiTheme="minorHAnsi" w:hAnsiTheme="minorHAnsi" w:cs="Arial"/>
                    </w:rPr>
                  </w:pPr>
                </w:p>
              </w:tc>
              <w:tc>
                <w:tcPr>
                  <w:tcW w:w="851" w:type="dxa"/>
                </w:tcPr>
                <w:p w14:paraId="4B649D0E" w14:textId="77777777" w:rsidR="00023751" w:rsidRPr="00D26A4E" w:rsidRDefault="00023751" w:rsidP="00951BB2">
                  <w:pPr>
                    <w:widowControl w:val="0"/>
                    <w:jc w:val="center"/>
                    <w:rPr>
                      <w:rFonts w:asciiTheme="minorHAnsi" w:hAnsiTheme="minorHAnsi" w:cs="Arial"/>
                    </w:rPr>
                  </w:pPr>
                </w:p>
              </w:tc>
              <w:tc>
                <w:tcPr>
                  <w:tcW w:w="850" w:type="dxa"/>
                </w:tcPr>
                <w:p w14:paraId="4B649D0F"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10" w14:textId="77777777" w:rsidR="00023751" w:rsidRPr="00D26A4E" w:rsidRDefault="00023751" w:rsidP="00951BB2">
                  <w:pPr>
                    <w:widowControl w:val="0"/>
                    <w:jc w:val="center"/>
                    <w:rPr>
                      <w:rFonts w:asciiTheme="minorHAnsi" w:hAnsiTheme="minorHAnsi" w:cs="Arial"/>
                    </w:rPr>
                  </w:pPr>
                </w:p>
              </w:tc>
              <w:tc>
                <w:tcPr>
                  <w:tcW w:w="1040" w:type="dxa"/>
                </w:tcPr>
                <w:p w14:paraId="4B649D11" w14:textId="77777777" w:rsidR="00023751" w:rsidRPr="00D26A4E" w:rsidRDefault="00023751" w:rsidP="00951BB2">
                  <w:pPr>
                    <w:widowControl w:val="0"/>
                    <w:jc w:val="center"/>
                    <w:rPr>
                      <w:rFonts w:asciiTheme="minorHAnsi" w:hAnsiTheme="minorHAnsi" w:cs="Arial"/>
                    </w:rPr>
                  </w:pPr>
                </w:p>
              </w:tc>
            </w:tr>
            <w:tr w:rsidR="00023751" w:rsidRPr="00D26A4E" w14:paraId="4B649D1A" w14:textId="77777777" w:rsidTr="00F443C8">
              <w:tc>
                <w:tcPr>
                  <w:tcW w:w="5557" w:type="dxa"/>
                  <w:vAlign w:val="center"/>
                </w:tcPr>
                <w:p w14:paraId="4B649D13"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 xml:space="preserve">EXPERIENCE </w:t>
                  </w:r>
                </w:p>
                <w:p w14:paraId="4B649D14" w14:textId="77777777" w:rsidR="00023751" w:rsidRPr="00D26A4E" w:rsidRDefault="00023751" w:rsidP="00951BB2">
                  <w:pPr>
                    <w:widowControl w:val="0"/>
                    <w:tabs>
                      <w:tab w:val="left" w:pos="448"/>
                    </w:tabs>
                    <w:spacing w:after="58"/>
                    <w:ind w:left="22"/>
                    <w:rPr>
                      <w:rFonts w:asciiTheme="minorHAnsi" w:hAnsiTheme="minorHAnsi" w:cs="Arial"/>
                      <w:u w:val="single"/>
                    </w:rPr>
                  </w:pPr>
                </w:p>
              </w:tc>
              <w:tc>
                <w:tcPr>
                  <w:tcW w:w="709" w:type="dxa"/>
                </w:tcPr>
                <w:p w14:paraId="4B649D15" w14:textId="77777777" w:rsidR="00023751" w:rsidRPr="00D26A4E" w:rsidRDefault="00023751" w:rsidP="00023751">
                  <w:pPr>
                    <w:widowControl w:val="0"/>
                    <w:jc w:val="center"/>
                    <w:rPr>
                      <w:rFonts w:asciiTheme="minorHAnsi" w:hAnsiTheme="minorHAnsi" w:cs="Arial"/>
                    </w:rPr>
                  </w:pPr>
                </w:p>
              </w:tc>
              <w:tc>
                <w:tcPr>
                  <w:tcW w:w="851" w:type="dxa"/>
                </w:tcPr>
                <w:p w14:paraId="4B649D16" w14:textId="77777777" w:rsidR="00023751" w:rsidRPr="00D26A4E" w:rsidRDefault="00023751" w:rsidP="00951BB2">
                  <w:pPr>
                    <w:widowControl w:val="0"/>
                    <w:jc w:val="center"/>
                    <w:rPr>
                      <w:rFonts w:asciiTheme="minorHAnsi" w:hAnsiTheme="minorHAnsi" w:cs="Arial"/>
                    </w:rPr>
                  </w:pPr>
                </w:p>
              </w:tc>
              <w:tc>
                <w:tcPr>
                  <w:tcW w:w="850" w:type="dxa"/>
                </w:tcPr>
                <w:p w14:paraId="4B649D17"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18" w14:textId="77777777" w:rsidR="00023751" w:rsidRPr="00D26A4E" w:rsidRDefault="00023751" w:rsidP="00951BB2">
                  <w:pPr>
                    <w:widowControl w:val="0"/>
                    <w:jc w:val="center"/>
                    <w:rPr>
                      <w:rFonts w:asciiTheme="minorHAnsi" w:hAnsiTheme="minorHAnsi" w:cs="Arial"/>
                    </w:rPr>
                  </w:pPr>
                </w:p>
              </w:tc>
              <w:tc>
                <w:tcPr>
                  <w:tcW w:w="1040" w:type="dxa"/>
                </w:tcPr>
                <w:p w14:paraId="4B649D19" w14:textId="77777777" w:rsidR="00023751" w:rsidRPr="00D26A4E" w:rsidRDefault="00023751" w:rsidP="00951BB2">
                  <w:pPr>
                    <w:widowControl w:val="0"/>
                    <w:jc w:val="center"/>
                    <w:rPr>
                      <w:rFonts w:asciiTheme="minorHAnsi" w:hAnsiTheme="minorHAnsi" w:cs="Arial"/>
                    </w:rPr>
                  </w:pPr>
                </w:p>
              </w:tc>
            </w:tr>
            <w:tr w:rsidR="00023751" w:rsidRPr="00D26A4E" w14:paraId="4B649D22" w14:textId="77777777" w:rsidTr="00F443C8">
              <w:tc>
                <w:tcPr>
                  <w:tcW w:w="5557" w:type="dxa"/>
                  <w:vAlign w:val="center"/>
                </w:tcPr>
                <w:p w14:paraId="4B649D1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reporting at senior/Board level on quality</w:t>
                  </w:r>
                </w:p>
                <w:p w14:paraId="4B649D1C" w14:textId="77777777" w:rsidR="00023751" w:rsidRPr="00D26A4E" w:rsidRDefault="00023751" w:rsidP="00585E21">
                  <w:pPr>
                    <w:ind w:left="1800"/>
                    <w:jc w:val="both"/>
                    <w:rPr>
                      <w:rFonts w:asciiTheme="minorHAnsi" w:hAnsiTheme="minorHAnsi" w:cs="Arial"/>
                    </w:rPr>
                  </w:pPr>
                </w:p>
              </w:tc>
              <w:tc>
                <w:tcPr>
                  <w:tcW w:w="709" w:type="dxa"/>
                </w:tcPr>
                <w:p w14:paraId="4B649D1D"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1E"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1F"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20"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1" w14:textId="77777777" w:rsidR="00023751" w:rsidRPr="00D26A4E" w:rsidRDefault="00023751" w:rsidP="00951BB2">
                  <w:pPr>
                    <w:widowControl w:val="0"/>
                    <w:jc w:val="center"/>
                    <w:rPr>
                      <w:rFonts w:asciiTheme="minorHAnsi" w:hAnsiTheme="minorHAnsi" w:cs="Arial"/>
                    </w:rPr>
                  </w:pPr>
                </w:p>
              </w:tc>
            </w:tr>
            <w:tr w:rsidR="008C1DC8" w:rsidRPr="00D26A4E" w14:paraId="4B649D2A" w14:textId="77777777" w:rsidTr="00F443C8">
              <w:tc>
                <w:tcPr>
                  <w:tcW w:w="5557" w:type="dxa"/>
                  <w:vAlign w:val="center"/>
                </w:tcPr>
                <w:p w14:paraId="4B649D23" w14:textId="2AD7DB1B" w:rsidR="00585E21" w:rsidRPr="00D26A4E" w:rsidRDefault="00585E21" w:rsidP="00585E21">
                  <w:pPr>
                    <w:jc w:val="both"/>
                    <w:rPr>
                      <w:rFonts w:asciiTheme="minorHAnsi" w:hAnsiTheme="minorHAnsi" w:cs="Arial"/>
                    </w:rPr>
                  </w:pPr>
                  <w:r w:rsidRPr="00D26A4E">
                    <w:rPr>
                      <w:rFonts w:asciiTheme="minorHAnsi" w:hAnsiTheme="minorHAnsi" w:cs="Arial"/>
                    </w:rPr>
                    <w:t xml:space="preserve">Experience of working in an </w:t>
                  </w:r>
                  <w:r w:rsidR="00DB574B" w:rsidRPr="00D26A4E">
                    <w:rPr>
                      <w:rFonts w:asciiTheme="minorHAnsi" w:hAnsiTheme="minorHAnsi" w:cs="Arial"/>
                    </w:rPr>
                    <w:t xml:space="preserve">Adult Education / </w:t>
                  </w:r>
                  <w:r w:rsidRPr="00D26A4E">
                    <w:rPr>
                      <w:rFonts w:asciiTheme="minorHAnsi" w:hAnsiTheme="minorHAnsi" w:cs="Arial"/>
                    </w:rPr>
                    <w:t>FE environment</w:t>
                  </w:r>
                </w:p>
                <w:p w14:paraId="4B649D24" w14:textId="77777777" w:rsidR="008C1DC8" w:rsidRPr="00D26A4E" w:rsidRDefault="008C1DC8" w:rsidP="00585E21">
                  <w:pPr>
                    <w:ind w:left="1800"/>
                    <w:jc w:val="both"/>
                    <w:rPr>
                      <w:rFonts w:asciiTheme="minorHAnsi" w:hAnsiTheme="minorHAnsi" w:cs="Arial"/>
                    </w:rPr>
                  </w:pPr>
                </w:p>
              </w:tc>
              <w:tc>
                <w:tcPr>
                  <w:tcW w:w="709" w:type="dxa"/>
                </w:tcPr>
                <w:p w14:paraId="4B649D25" w14:textId="77777777" w:rsidR="008C1DC8"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6"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7" w14:textId="77777777" w:rsidR="008C1DC8" w:rsidRPr="00D26A4E" w:rsidRDefault="008C1DC8" w:rsidP="00951BB2">
                  <w:pPr>
                    <w:widowControl w:val="0"/>
                    <w:jc w:val="center"/>
                    <w:rPr>
                      <w:rFonts w:asciiTheme="minorHAnsi" w:hAnsiTheme="minorHAnsi" w:cs="Arial"/>
                    </w:rPr>
                  </w:pPr>
                </w:p>
              </w:tc>
              <w:tc>
                <w:tcPr>
                  <w:tcW w:w="992" w:type="dxa"/>
                  <w:gridSpan w:val="2"/>
                </w:tcPr>
                <w:p w14:paraId="4B649D28"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9" w14:textId="77777777" w:rsidR="008C1DC8" w:rsidRPr="00D26A4E" w:rsidRDefault="008C1DC8" w:rsidP="00951BB2">
                  <w:pPr>
                    <w:widowControl w:val="0"/>
                    <w:jc w:val="center"/>
                    <w:rPr>
                      <w:rFonts w:asciiTheme="minorHAnsi" w:hAnsiTheme="minorHAnsi" w:cs="Arial"/>
                    </w:rPr>
                  </w:pPr>
                </w:p>
              </w:tc>
            </w:tr>
            <w:tr w:rsidR="0026482A" w:rsidRPr="00D26A4E" w14:paraId="4B649D32" w14:textId="77777777" w:rsidTr="00F443C8">
              <w:tc>
                <w:tcPr>
                  <w:tcW w:w="5557" w:type="dxa"/>
                  <w:vAlign w:val="center"/>
                </w:tcPr>
                <w:p w14:paraId="4B649D2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influencing change and achieving improvement in teaching, learning and assessment practice</w:t>
                  </w:r>
                </w:p>
                <w:p w14:paraId="4B649D2C" w14:textId="77777777" w:rsidR="0026482A" w:rsidRPr="00D26A4E" w:rsidRDefault="0026482A" w:rsidP="00585E21">
                  <w:pPr>
                    <w:ind w:left="1800"/>
                    <w:jc w:val="both"/>
                    <w:rPr>
                      <w:rFonts w:asciiTheme="minorHAnsi" w:hAnsiTheme="minorHAnsi" w:cs="Arial"/>
                    </w:rPr>
                  </w:pPr>
                </w:p>
              </w:tc>
              <w:tc>
                <w:tcPr>
                  <w:tcW w:w="709" w:type="dxa"/>
                </w:tcPr>
                <w:p w14:paraId="4B649D2D"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E"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F"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0"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1" w14:textId="77777777" w:rsidR="0026482A" w:rsidRPr="00D26A4E" w:rsidRDefault="0026482A" w:rsidP="00951BB2">
                  <w:pPr>
                    <w:widowControl w:val="0"/>
                    <w:jc w:val="center"/>
                    <w:rPr>
                      <w:rFonts w:asciiTheme="minorHAnsi" w:hAnsiTheme="minorHAnsi" w:cs="Arial"/>
                    </w:rPr>
                  </w:pPr>
                </w:p>
              </w:tc>
            </w:tr>
            <w:tr w:rsidR="0026482A" w:rsidRPr="00D26A4E" w14:paraId="4B649D3A" w14:textId="77777777" w:rsidTr="00F443C8">
              <w:tc>
                <w:tcPr>
                  <w:tcW w:w="5557" w:type="dxa"/>
                  <w:vAlign w:val="center"/>
                </w:tcPr>
                <w:p w14:paraId="4B649D33"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developing and operating quality improvement procedures</w:t>
                  </w:r>
                </w:p>
                <w:p w14:paraId="4B649D34" w14:textId="77777777" w:rsidR="0026482A" w:rsidRPr="00D26A4E" w:rsidRDefault="0026482A" w:rsidP="00585E21">
                  <w:pPr>
                    <w:ind w:left="1800"/>
                    <w:jc w:val="both"/>
                    <w:rPr>
                      <w:rFonts w:asciiTheme="minorHAnsi" w:hAnsiTheme="minorHAnsi" w:cs="Arial"/>
                    </w:rPr>
                  </w:pPr>
                </w:p>
              </w:tc>
              <w:tc>
                <w:tcPr>
                  <w:tcW w:w="709" w:type="dxa"/>
                </w:tcPr>
                <w:p w14:paraId="4B649D35"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6"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7"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8"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9" w14:textId="77777777" w:rsidR="0026482A" w:rsidRPr="00D26A4E" w:rsidRDefault="0026482A" w:rsidP="00951BB2">
                  <w:pPr>
                    <w:widowControl w:val="0"/>
                    <w:jc w:val="center"/>
                    <w:rPr>
                      <w:rFonts w:asciiTheme="minorHAnsi" w:hAnsiTheme="minorHAnsi" w:cs="Arial"/>
                    </w:rPr>
                  </w:pPr>
                </w:p>
              </w:tc>
            </w:tr>
            <w:tr w:rsidR="0026482A" w:rsidRPr="00D26A4E" w14:paraId="4B649D41" w14:textId="77777777" w:rsidTr="00F443C8">
              <w:tc>
                <w:tcPr>
                  <w:tcW w:w="5557" w:type="dxa"/>
                  <w:vAlign w:val="center"/>
                </w:tcPr>
                <w:p w14:paraId="4B649D3B" w14:textId="77777777" w:rsidR="0026482A" w:rsidRPr="00D26A4E" w:rsidRDefault="00585E21" w:rsidP="00585E21">
                  <w:pPr>
                    <w:jc w:val="both"/>
                    <w:rPr>
                      <w:rFonts w:asciiTheme="minorHAnsi" w:hAnsiTheme="minorHAnsi" w:cs="Arial"/>
                    </w:rPr>
                  </w:pPr>
                  <w:r w:rsidRPr="00D26A4E">
                    <w:rPr>
                      <w:rFonts w:asciiTheme="minorHAnsi" w:hAnsiTheme="minorHAnsi" w:cs="Arial"/>
                    </w:rPr>
                    <w:t>Experience of OFSTED inspection framework and using self-assessment to monitor performance</w:t>
                  </w:r>
                </w:p>
              </w:tc>
              <w:tc>
                <w:tcPr>
                  <w:tcW w:w="709" w:type="dxa"/>
                </w:tcPr>
                <w:p w14:paraId="4B649D3C"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D"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E"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F"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40" w14:textId="77777777" w:rsidR="0026482A" w:rsidRPr="00D26A4E" w:rsidRDefault="0026482A" w:rsidP="00951BB2">
                  <w:pPr>
                    <w:widowControl w:val="0"/>
                    <w:jc w:val="center"/>
                    <w:rPr>
                      <w:rFonts w:asciiTheme="minorHAnsi" w:hAnsiTheme="minorHAnsi" w:cs="Arial"/>
                    </w:rPr>
                  </w:pPr>
                </w:p>
              </w:tc>
            </w:tr>
            <w:tr w:rsidR="0026482A" w:rsidRPr="00D26A4E" w14:paraId="4B649D49" w14:textId="77777777" w:rsidTr="00F443C8">
              <w:tc>
                <w:tcPr>
                  <w:tcW w:w="5557" w:type="dxa"/>
                  <w:vAlign w:val="center"/>
                </w:tcPr>
                <w:p w14:paraId="4B649D42" w14:textId="77777777" w:rsidR="00585E21" w:rsidRPr="00D26A4E" w:rsidRDefault="00585E21" w:rsidP="00585E21">
                  <w:pPr>
                    <w:jc w:val="both"/>
                    <w:rPr>
                      <w:rFonts w:asciiTheme="minorHAnsi" w:hAnsiTheme="minorHAnsi"/>
                    </w:rPr>
                  </w:pPr>
                  <w:r w:rsidRPr="00D26A4E">
                    <w:rPr>
                      <w:rFonts w:asciiTheme="minorHAnsi" w:hAnsiTheme="minorHAnsi"/>
                    </w:rPr>
                    <w:t>Significant teaching experience</w:t>
                  </w:r>
                </w:p>
                <w:p w14:paraId="4B649D43" w14:textId="77777777" w:rsidR="0026482A" w:rsidRPr="00D26A4E" w:rsidRDefault="0026482A" w:rsidP="00585E21">
                  <w:pPr>
                    <w:jc w:val="both"/>
                    <w:rPr>
                      <w:rFonts w:asciiTheme="minorHAnsi" w:hAnsiTheme="minorHAnsi" w:cs="Arial"/>
                    </w:rPr>
                  </w:pPr>
                </w:p>
              </w:tc>
              <w:tc>
                <w:tcPr>
                  <w:tcW w:w="709" w:type="dxa"/>
                </w:tcPr>
                <w:p w14:paraId="4B649D44"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45"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46"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47" w14:textId="77777777" w:rsidR="0026482A" w:rsidRPr="00D26A4E" w:rsidRDefault="0026482A" w:rsidP="00951BB2">
                  <w:pPr>
                    <w:widowControl w:val="0"/>
                    <w:jc w:val="center"/>
                    <w:rPr>
                      <w:rFonts w:asciiTheme="minorHAnsi" w:hAnsiTheme="minorHAnsi" w:cs="Arial"/>
                    </w:rPr>
                  </w:pPr>
                </w:p>
              </w:tc>
              <w:tc>
                <w:tcPr>
                  <w:tcW w:w="1040" w:type="dxa"/>
                </w:tcPr>
                <w:p w14:paraId="4B649D48" w14:textId="77777777" w:rsidR="0026482A" w:rsidRPr="00D26A4E" w:rsidRDefault="0026482A" w:rsidP="00951BB2">
                  <w:pPr>
                    <w:widowControl w:val="0"/>
                    <w:jc w:val="center"/>
                    <w:rPr>
                      <w:rFonts w:asciiTheme="minorHAnsi" w:hAnsiTheme="minorHAnsi" w:cs="Arial"/>
                    </w:rPr>
                  </w:pPr>
                </w:p>
              </w:tc>
            </w:tr>
            <w:tr w:rsidR="0026482A" w:rsidRPr="00D26A4E" w14:paraId="4B649D50" w14:textId="77777777" w:rsidTr="00F443C8">
              <w:tc>
                <w:tcPr>
                  <w:tcW w:w="5557" w:type="dxa"/>
                  <w:vAlign w:val="center"/>
                </w:tcPr>
                <w:p w14:paraId="4B649D4A" w14:textId="77777777" w:rsidR="0026482A" w:rsidRPr="00D26A4E" w:rsidRDefault="0026482A" w:rsidP="00F443C8">
                  <w:pPr>
                    <w:jc w:val="both"/>
                    <w:rPr>
                      <w:rFonts w:asciiTheme="minorHAnsi" w:hAnsiTheme="minorHAnsi" w:cs="Arial"/>
                    </w:rPr>
                  </w:pPr>
                </w:p>
              </w:tc>
              <w:tc>
                <w:tcPr>
                  <w:tcW w:w="709" w:type="dxa"/>
                </w:tcPr>
                <w:p w14:paraId="4B649D4B" w14:textId="77777777" w:rsidR="0026482A" w:rsidRPr="00D26A4E" w:rsidRDefault="0026482A" w:rsidP="00023751">
                  <w:pPr>
                    <w:widowControl w:val="0"/>
                    <w:jc w:val="center"/>
                    <w:rPr>
                      <w:rFonts w:asciiTheme="minorHAnsi" w:hAnsiTheme="minorHAnsi" w:cs="Arial"/>
                    </w:rPr>
                  </w:pPr>
                </w:p>
              </w:tc>
              <w:tc>
                <w:tcPr>
                  <w:tcW w:w="851" w:type="dxa"/>
                </w:tcPr>
                <w:p w14:paraId="4B649D4C" w14:textId="77777777" w:rsidR="0026482A" w:rsidRPr="00D26A4E" w:rsidRDefault="0026482A" w:rsidP="00951BB2">
                  <w:pPr>
                    <w:widowControl w:val="0"/>
                    <w:jc w:val="center"/>
                    <w:rPr>
                      <w:rFonts w:asciiTheme="minorHAnsi" w:hAnsiTheme="minorHAnsi" w:cs="Arial"/>
                    </w:rPr>
                  </w:pPr>
                </w:p>
              </w:tc>
              <w:tc>
                <w:tcPr>
                  <w:tcW w:w="850" w:type="dxa"/>
                </w:tcPr>
                <w:p w14:paraId="4B649D4D"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4E" w14:textId="77777777" w:rsidR="0026482A" w:rsidRPr="00D26A4E" w:rsidRDefault="0026482A" w:rsidP="00951BB2">
                  <w:pPr>
                    <w:widowControl w:val="0"/>
                    <w:jc w:val="center"/>
                    <w:rPr>
                      <w:rFonts w:asciiTheme="minorHAnsi" w:hAnsiTheme="minorHAnsi" w:cs="Arial"/>
                    </w:rPr>
                  </w:pPr>
                </w:p>
              </w:tc>
              <w:tc>
                <w:tcPr>
                  <w:tcW w:w="1040" w:type="dxa"/>
                </w:tcPr>
                <w:p w14:paraId="4B649D4F" w14:textId="77777777" w:rsidR="0026482A" w:rsidRPr="00D26A4E" w:rsidRDefault="0026482A" w:rsidP="00951BB2">
                  <w:pPr>
                    <w:widowControl w:val="0"/>
                    <w:jc w:val="center"/>
                    <w:rPr>
                      <w:rFonts w:asciiTheme="minorHAnsi" w:hAnsiTheme="minorHAnsi" w:cs="Arial"/>
                    </w:rPr>
                  </w:pPr>
                </w:p>
              </w:tc>
            </w:tr>
            <w:tr w:rsidR="004F23B2" w:rsidRPr="00D26A4E" w14:paraId="4B649D58" w14:textId="77777777" w:rsidTr="00F443C8">
              <w:tc>
                <w:tcPr>
                  <w:tcW w:w="5557" w:type="dxa"/>
                  <w:vAlign w:val="center"/>
                </w:tcPr>
                <w:p w14:paraId="4B649D51" w14:textId="77777777" w:rsidR="00585E21" w:rsidRPr="00D26A4E" w:rsidRDefault="00585E21"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SKILLS</w:t>
                  </w:r>
                </w:p>
                <w:p w14:paraId="4B649D52" w14:textId="77777777" w:rsidR="004F23B2" w:rsidRPr="00D26A4E" w:rsidRDefault="004F23B2" w:rsidP="004F23B2">
                  <w:pPr>
                    <w:jc w:val="both"/>
                    <w:rPr>
                      <w:rFonts w:asciiTheme="minorHAnsi" w:hAnsiTheme="minorHAnsi" w:cs="Arial"/>
                    </w:rPr>
                  </w:pPr>
                </w:p>
              </w:tc>
              <w:tc>
                <w:tcPr>
                  <w:tcW w:w="709" w:type="dxa"/>
                </w:tcPr>
                <w:p w14:paraId="4B649D53" w14:textId="77777777" w:rsidR="004F23B2" w:rsidRPr="00D26A4E" w:rsidRDefault="004F23B2" w:rsidP="004F23B2">
                  <w:pPr>
                    <w:widowControl w:val="0"/>
                    <w:jc w:val="center"/>
                    <w:rPr>
                      <w:rFonts w:asciiTheme="minorHAnsi" w:hAnsiTheme="minorHAnsi" w:cs="Arial"/>
                    </w:rPr>
                  </w:pPr>
                </w:p>
              </w:tc>
              <w:tc>
                <w:tcPr>
                  <w:tcW w:w="851" w:type="dxa"/>
                </w:tcPr>
                <w:p w14:paraId="4B649D54" w14:textId="77777777" w:rsidR="004F23B2" w:rsidRPr="00D26A4E" w:rsidRDefault="004F23B2" w:rsidP="004F23B2">
                  <w:pPr>
                    <w:widowControl w:val="0"/>
                    <w:jc w:val="center"/>
                    <w:rPr>
                      <w:rFonts w:asciiTheme="minorHAnsi" w:hAnsiTheme="minorHAnsi" w:cs="Arial"/>
                    </w:rPr>
                  </w:pPr>
                </w:p>
              </w:tc>
              <w:tc>
                <w:tcPr>
                  <w:tcW w:w="850" w:type="dxa"/>
                </w:tcPr>
                <w:p w14:paraId="4B649D55"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56" w14:textId="77777777" w:rsidR="004F23B2" w:rsidRPr="00D26A4E" w:rsidRDefault="004F23B2" w:rsidP="00951BB2">
                  <w:pPr>
                    <w:widowControl w:val="0"/>
                    <w:jc w:val="center"/>
                    <w:rPr>
                      <w:rFonts w:asciiTheme="minorHAnsi" w:hAnsiTheme="minorHAnsi" w:cs="Arial"/>
                    </w:rPr>
                  </w:pPr>
                </w:p>
              </w:tc>
              <w:tc>
                <w:tcPr>
                  <w:tcW w:w="1040" w:type="dxa"/>
                </w:tcPr>
                <w:p w14:paraId="4B649D57" w14:textId="77777777" w:rsidR="004F23B2" w:rsidRPr="00D26A4E" w:rsidRDefault="004F23B2" w:rsidP="00951BB2">
                  <w:pPr>
                    <w:widowControl w:val="0"/>
                    <w:jc w:val="center"/>
                    <w:rPr>
                      <w:rFonts w:asciiTheme="minorHAnsi" w:hAnsiTheme="minorHAnsi" w:cs="Arial"/>
                    </w:rPr>
                  </w:pPr>
                </w:p>
              </w:tc>
            </w:tr>
            <w:tr w:rsidR="004F23B2" w:rsidRPr="00D26A4E" w14:paraId="4B649D60" w14:textId="77777777" w:rsidTr="00F443C8">
              <w:tc>
                <w:tcPr>
                  <w:tcW w:w="5557" w:type="dxa"/>
                </w:tcPr>
                <w:p w14:paraId="4B649D59" w14:textId="77777777" w:rsidR="00585E21" w:rsidRPr="00D26A4E" w:rsidRDefault="00585E21" w:rsidP="00585E21">
                  <w:pPr>
                    <w:jc w:val="both"/>
                    <w:rPr>
                      <w:rFonts w:asciiTheme="minorHAnsi" w:hAnsiTheme="minorHAnsi" w:cs="Arial"/>
                    </w:rPr>
                  </w:pPr>
                  <w:r w:rsidRPr="00D26A4E">
                    <w:rPr>
                      <w:rFonts w:asciiTheme="minorHAnsi" w:hAnsiTheme="minorHAnsi" w:cs="Arial"/>
                    </w:rPr>
                    <w:t>Excellent written, spoken, interpersonal and presentational skills</w:t>
                  </w:r>
                </w:p>
                <w:p w14:paraId="4B649D5A" w14:textId="77777777" w:rsidR="004F23B2" w:rsidRPr="00D26A4E" w:rsidRDefault="004F23B2"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p>
              </w:tc>
              <w:tc>
                <w:tcPr>
                  <w:tcW w:w="709" w:type="dxa"/>
                </w:tcPr>
                <w:p w14:paraId="4B649D5B" w14:textId="77777777" w:rsidR="004F23B2"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5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5D"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5E"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5F" w14:textId="77777777" w:rsidR="004F23B2" w:rsidRPr="00D26A4E" w:rsidRDefault="004F23B2" w:rsidP="00951BB2">
                  <w:pPr>
                    <w:widowControl w:val="0"/>
                    <w:spacing w:after="58"/>
                    <w:jc w:val="center"/>
                    <w:rPr>
                      <w:rFonts w:asciiTheme="minorHAnsi" w:hAnsiTheme="minorHAnsi" w:cs="Arial"/>
                    </w:rPr>
                  </w:pPr>
                </w:p>
              </w:tc>
            </w:tr>
            <w:tr w:rsidR="00585E21" w:rsidRPr="00D26A4E" w14:paraId="4B649D68" w14:textId="77777777" w:rsidTr="00F443C8">
              <w:tc>
                <w:tcPr>
                  <w:tcW w:w="5557" w:type="dxa"/>
                </w:tcPr>
                <w:p w14:paraId="4B649D61"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analysing statistical data and other information sources, draw judgements and presenting findings orally and in reports using complex data</w:t>
                  </w:r>
                </w:p>
                <w:p w14:paraId="4B649D62" w14:textId="77777777" w:rsidR="00585E21" w:rsidRPr="00D26A4E" w:rsidRDefault="00585E21" w:rsidP="00585E21">
                  <w:pPr>
                    <w:jc w:val="both"/>
                    <w:rPr>
                      <w:rFonts w:asciiTheme="minorHAnsi" w:hAnsiTheme="minorHAnsi" w:cs="Arial"/>
                    </w:rPr>
                  </w:pPr>
                </w:p>
              </w:tc>
              <w:tc>
                <w:tcPr>
                  <w:tcW w:w="709" w:type="dxa"/>
                </w:tcPr>
                <w:p w14:paraId="4B649D63"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64"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5"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6"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7"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0" w14:textId="77777777" w:rsidTr="00F443C8">
              <w:tc>
                <w:tcPr>
                  <w:tcW w:w="5557" w:type="dxa"/>
                </w:tcPr>
                <w:p w14:paraId="4B649D69"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design, implement and monitor a coherent quality improvement strategy to achieve excellence.</w:t>
                  </w:r>
                </w:p>
                <w:p w14:paraId="4B649D6A" w14:textId="77777777" w:rsidR="00585E21" w:rsidRPr="00D26A4E" w:rsidRDefault="00585E21" w:rsidP="00585E21">
                  <w:pPr>
                    <w:jc w:val="both"/>
                    <w:rPr>
                      <w:rFonts w:asciiTheme="minorHAnsi" w:hAnsiTheme="minorHAnsi" w:cs="Arial"/>
                    </w:rPr>
                  </w:pPr>
                </w:p>
              </w:tc>
              <w:tc>
                <w:tcPr>
                  <w:tcW w:w="709" w:type="dxa"/>
                </w:tcPr>
                <w:p w14:paraId="4B649D6B"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lastRenderedPageBreak/>
                    <w:t>E</w:t>
                  </w:r>
                </w:p>
              </w:tc>
              <w:tc>
                <w:tcPr>
                  <w:tcW w:w="851" w:type="dxa"/>
                </w:tcPr>
                <w:p w14:paraId="4B649D6C"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D"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E"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F"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7" w14:textId="77777777" w:rsidTr="00F443C8">
              <w:tc>
                <w:tcPr>
                  <w:tcW w:w="5557" w:type="dxa"/>
                </w:tcPr>
                <w:p w14:paraId="4B649D71"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provide senior level leadership on quality standards in a complex and dynamic further education environment</w:t>
                  </w:r>
                </w:p>
              </w:tc>
              <w:tc>
                <w:tcPr>
                  <w:tcW w:w="709" w:type="dxa"/>
                </w:tcPr>
                <w:p w14:paraId="4B649D72"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73"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4"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75"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6" w14:textId="77777777" w:rsidR="00585E21" w:rsidRPr="00D26A4E" w:rsidRDefault="00585E21" w:rsidP="00951BB2">
                  <w:pPr>
                    <w:widowControl w:val="0"/>
                    <w:spacing w:after="58"/>
                    <w:jc w:val="center"/>
                    <w:rPr>
                      <w:rFonts w:asciiTheme="minorHAnsi" w:hAnsiTheme="minorHAnsi" w:cs="Arial"/>
                    </w:rPr>
                  </w:pPr>
                </w:p>
              </w:tc>
            </w:tr>
            <w:tr w:rsidR="004F23B2" w:rsidRPr="00D26A4E" w14:paraId="4B649D7E" w14:textId="77777777" w:rsidTr="00F443C8">
              <w:tc>
                <w:tcPr>
                  <w:tcW w:w="5557" w:type="dxa"/>
                </w:tcPr>
                <w:p w14:paraId="4B649D78" w14:textId="77777777" w:rsidR="004F23B2" w:rsidRPr="00D26A4E" w:rsidRDefault="00585E21" w:rsidP="00585E21">
                  <w:pPr>
                    <w:jc w:val="both"/>
                    <w:rPr>
                      <w:rFonts w:asciiTheme="minorHAnsi" w:hAnsiTheme="minorHAnsi" w:cs="Arial"/>
                    </w:rPr>
                  </w:pPr>
                  <w:r w:rsidRPr="00D26A4E">
                    <w:rPr>
                      <w:rFonts w:asciiTheme="minorHAnsi" w:hAnsiTheme="minorHAnsi" w:cs="Arial"/>
                    </w:rPr>
                    <w:t>High level skills in using ICT to produce correspondence and reports, spreadsheets and databases</w:t>
                  </w:r>
                </w:p>
              </w:tc>
              <w:tc>
                <w:tcPr>
                  <w:tcW w:w="709" w:type="dxa"/>
                </w:tcPr>
                <w:p w14:paraId="4B649D79"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7A"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B"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7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D" w14:textId="77777777" w:rsidR="004F23B2" w:rsidRPr="00D26A4E" w:rsidRDefault="004F23B2" w:rsidP="00951BB2">
                  <w:pPr>
                    <w:widowControl w:val="0"/>
                    <w:spacing w:after="58"/>
                    <w:jc w:val="center"/>
                    <w:rPr>
                      <w:rFonts w:asciiTheme="minorHAnsi" w:hAnsiTheme="minorHAnsi" w:cs="Arial"/>
                    </w:rPr>
                  </w:pPr>
                </w:p>
              </w:tc>
            </w:tr>
            <w:tr w:rsidR="004F23B2" w:rsidRPr="00D26A4E" w14:paraId="4B649D85" w14:textId="77777777" w:rsidTr="00F443C8">
              <w:tc>
                <w:tcPr>
                  <w:tcW w:w="5557" w:type="dxa"/>
                </w:tcPr>
                <w:p w14:paraId="4B649D7F" w14:textId="77777777" w:rsidR="004F23B2" w:rsidRPr="00D26A4E" w:rsidRDefault="004F23B2" w:rsidP="00585E21">
                  <w:pPr>
                    <w:jc w:val="both"/>
                    <w:rPr>
                      <w:rFonts w:asciiTheme="minorHAnsi" w:hAnsiTheme="minorHAnsi" w:cs="Arial"/>
                    </w:rPr>
                  </w:pPr>
                </w:p>
              </w:tc>
              <w:tc>
                <w:tcPr>
                  <w:tcW w:w="709" w:type="dxa"/>
                </w:tcPr>
                <w:p w14:paraId="4B649D80"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81" w14:textId="77777777" w:rsidR="004F23B2" w:rsidRPr="00D26A4E" w:rsidRDefault="004F23B2" w:rsidP="00951BB2">
                  <w:pPr>
                    <w:widowControl w:val="0"/>
                    <w:spacing w:after="58"/>
                    <w:jc w:val="center"/>
                    <w:rPr>
                      <w:rFonts w:asciiTheme="minorHAnsi" w:hAnsiTheme="minorHAnsi" w:cs="Arial"/>
                    </w:rPr>
                  </w:pPr>
                </w:p>
              </w:tc>
              <w:tc>
                <w:tcPr>
                  <w:tcW w:w="850" w:type="dxa"/>
                </w:tcPr>
                <w:p w14:paraId="4B649D82"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83" w14:textId="77777777" w:rsidR="004F23B2" w:rsidRPr="00D26A4E" w:rsidRDefault="004F23B2" w:rsidP="00951BB2">
                  <w:pPr>
                    <w:widowControl w:val="0"/>
                    <w:spacing w:after="58"/>
                    <w:jc w:val="center"/>
                    <w:rPr>
                      <w:rFonts w:asciiTheme="minorHAnsi" w:hAnsiTheme="minorHAnsi" w:cs="Arial"/>
                    </w:rPr>
                  </w:pPr>
                </w:p>
              </w:tc>
              <w:tc>
                <w:tcPr>
                  <w:tcW w:w="1040" w:type="dxa"/>
                </w:tcPr>
                <w:p w14:paraId="4B649D84" w14:textId="77777777" w:rsidR="004F23B2" w:rsidRPr="00D26A4E" w:rsidRDefault="004F23B2" w:rsidP="00951BB2">
                  <w:pPr>
                    <w:widowControl w:val="0"/>
                    <w:spacing w:after="58"/>
                    <w:jc w:val="center"/>
                    <w:rPr>
                      <w:rFonts w:asciiTheme="minorHAnsi" w:hAnsiTheme="minorHAnsi" w:cs="Arial"/>
                    </w:rPr>
                  </w:pPr>
                </w:p>
              </w:tc>
            </w:tr>
            <w:tr w:rsidR="004F23B2" w:rsidRPr="00D26A4E" w14:paraId="4B649D8D" w14:textId="77777777" w:rsidTr="00F443C8">
              <w:tc>
                <w:tcPr>
                  <w:tcW w:w="5557" w:type="dxa"/>
                  <w:vAlign w:val="center"/>
                </w:tcPr>
                <w:p w14:paraId="4B649D86" w14:textId="77777777" w:rsidR="004F23B2" w:rsidRPr="00D26A4E" w:rsidRDefault="004F23B2" w:rsidP="00951BB2">
                  <w:pPr>
                    <w:widowControl w:val="0"/>
                    <w:overflowPunct w:val="0"/>
                    <w:autoSpaceDE w:val="0"/>
                    <w:autoSpaceDN w:val="0"/>
                    <w:adjustRightInd w:val="0"/>
                    <w:textAlignment w:val="baseline"/>
                    <w:rPr>
                      <w:rFonts w:asciiTheme="minorHAnsi" w:hAnsiTheme="minorHAnsi" w:cs="Arial"/>
                      <w:bCs/>
                      <w:u w:val="single"/>
                      <w:lang w:val="fr-FR"/>
                    </w:rPr>
                  </w:pPr>
                  <w:r w:rsidRPr="00D26A4E">
                    <w:rPr>
                      <w:rFonts w:asciiTheme="minorHAnsi" w:hAnsiTheme="minorHAnsi" w:cs="Arial"/>
                    </w:rPr>
                    <w:br w:type="page"/>
                  </w:r>
                  <w:r w:rsidRPr="00D26A4E">
                    <w:rPr>
                      <w:rFonts w:asciiTheme="minorHAnsi" w:hAnsiTheme="minorHAnsi" w:cs="Arial"/>
                      <w:bCs/>
                      <w:u w:val="single"/>
                      <w:lang w:val="fr-FR"/>
                    </w:rPr>
                    <w:t>DISPOSITION/PERSONAL QUALITIES</w:t>
                  </w:r>
                </w:p>
                <w:p w14:paraId="4B649D87" w14:textId="77777777" w:rsidR="004F23B2" w:rsidRPr="00D26A4E" w:rsidRDefault="004F23B2" w:rsidP="00951BB2">
                  <w:pPr>
                    <w:widowControl w:val="0"/>
                    <w:tabs>
                      <w:tab w:val="left" w:pos="306"/>
                    </w:tabs>
                    <w:spacing w:after="58"/>
                    <w:rPr>
                      <w:rFonts w:asciiTheme="minorHAnsi" w:hAnsiTheme="minorHAnsi" w:cs="Arial"/>
                      <w:u w:val="single"/>
                    </w:rPr>
                  </w:pPr>
                </w:p>
              </w:tc>
              <w:tc>
                <w:tcPr>
                  <w:tcW w:w="709" w:type="dxa"/>
                </w:tcPr>
                <w:p w14:paraId="4B649D88" w14:textId="77777777" w:rsidR="004F23B2" w:rsidRPr="00D26A4E" w:rsidRDefault="004F23B2" w:rsidP="00023751">
                  <w:pPr>
                    <w:widowControl w:val="0"/>
                    <w:jc w:val="center"/>
                    <w:rPr>
                      <w:rFonts w:asciiTheme="minorHAnsi" w:hAnsiTheme="minorHAnsi" w:cs="Arial"/>
                    </w:rPr>
                  </w:pPr>
                </w:p>
              </w:tc>
              <w:tc>
                <w:tcPr>
                  <w:tcW w:w="851" w:type="dxa"/>
                </w:tcPr>
                <w:p w14:paraId="4B649D89" w14:textId="77777777" w:rsidR="004F23B2" w:rsidRPr="00D26A4E" w:rsidRDefault="004F23B2" w:rsidP="00951BB2">
                  <w:pPr>
                    <w:widowControl w:val="0"/>
                    <w:jc w:val="center"/>
                    <w:rPr>
                      <w:rFonts w:asciiTheme="minorHAnsi" w:hAnsiTheme="minorHAnsi" w:cs="Arial"/>
                    </w:rPr>
                  </w:pPr>
                </w:p>
              </w:tc>
              <w:tc>
                <w:tcPr>
                  <w:tcW w:w="850" w:type="dxa"/>
                </w:tcPr>
                <w:p w14:paraId="4B649D8A"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8B" w14:textId="77777777" w:rsidR="004F23B2" w:rsidRPr="00D26A4E" w:rsidRDefault="004F23B2" w:rsidP="00951BB2">
                  <w:pPr>
                    <w:widowControl w:val="0"/>
                    <w:jc w:val="center"/>
                    <w:rPr>
                      <w:rFonts w:asciiTheme="minorHAnsi" w:hAnsiTheme="minorHAnsi" w:cs="Arial"/>
                    </w:rPr>
                  </w:pPr>
                </w:p>
              </w:tc>
              <w:tc>
                <w:tcPr>
                  <w:tcW w:w="1040" w:type="dxa"/>
                </w:tcPr>
                <w:p w14:paraId="4B649D8C" w14:textId="77777777" w:rsidR="004F23B2" w:rsidRPr="00D26A4E" w:rsidRDefault="004F23B2" w:rsidP="00951BB2">
                  <w:pPr>
                    <w:widowControl w:val="0"/>
                    <w:jc w:val="center"/>
                    <w:rPr>
                      <w:rFonts w:asciiTheme="minorHAnsi" w:hAnsiTheme="minorHAnsi" w:cs="Arial"/>
                    </w:rPr>
                  </w:pPr>
                </w:p>
              </w:tc>
            </w:tr>
            <w:tr w:rsidR="004F23B2" w:rsidRPr="00D26A4E" w14:paraId="4B649D94" w14:textId="77777777" w:rsidTr="00F443C8">
              <w:tc>
                <w:tcPr>
                  <w:tcW w:w="5557" w:type="dxa"/>
                  <w:vAlign w:val="center"/>
                </w:tcPr>
                <w:p w14:paraId="4B649D8E" w14:textId="77777777" w:rsidR="004F23B2" w:rsidRPr="00D26A4E" w:rsidRDefault="00C24D36" w:rsidP="004F23B2">
                  <w:pPr>
                    <w:contextualSpacing/>
                    <w:rPr>
                      <w:rFonts w:asciiTheme="minorHAnsi" w:hAnsiTheme="minorHAnsi" w:cs="Arial"/>
                    </w:rPr>
                  </w:pPr>
                  <w:r w:rsidRPr="00D26A4E">
                    <w:rPr>
                      <w:rFonts w:asciiTheme="minorHAnsi" w:hAnsiTheme="minorHAnsi" w:cs="Arial"/>
                    </w:rPr>
                    <w:t>Ability to inspire, motivate and support people to achieve excellence</w:t>
                  </w:r>
                </w:p>
              </w:tc>
              <w:tc>
                <w:tcPr>
                  <w:tcW w:w="709" w:type="dxa"/>
                </w:tcPr>
                <w:p w14:paraId="4B649D8F" w14:textId="77777777" w:rsidR="004F23B2"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90"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91"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92"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93"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r>
            <w:tr w:rsidR="004F23B2" w:rsidRPr="00D26A4E" w14:paraId="4B649DA2" w14:textId="77777777" w:rsidTr="008E0DE5">
              <w:tc>
                <w:tcPr>
                  <w:tcW w:w="5557" w:type="dxa"/>
                  <w:vAlign w:val="center"/>
                </w:tcPr>
                <w:p w14:paraId="4B649D9C" w14:textId="77777777" w:rsidR="004F23B2" w:rsidRPr="00D26A4E" w:rsidRDefault="004F23B2" w:rsidP="00F443C8">
                  <w:pPr>
                    <w:autoSpaceDE w:val="0"/>
                    <w:autoSpaceDN w:val="0"/>
                    <w:adjustRightInd w:val="0"/>
                    <w:ind w:left="360"/>
                    <w:rPr>
                      <w:rFonts w:asciiTheme="minorHAnsi" w:hAnsiTheme="minorHAnsi" w:cs="Arial"/>
                    </w:rPr>
                  </w:pPr>
                </w:p>
              </w:tc>
              <w:tc>
                <w:tcPr>
                  <w:tcW w:w="709" w:type="dxa"/>
                </w:tcPr>
                <w:p w14:paraId="4B649D9D" w14:textId="77777777" w:rsidR="004F23B2" w:rsidRPr="00D26A4E" w:rsidRDefault="004F23B2" w:rsidP="00023751">
                  <w:pPr>
                    <w:widowControl w:val="0"/>
                    <w:jc w:val="center"/>
                    <w:rPr>
                      <w:rFonts w:asciiTheme="minorHAnsi" w:hAnsiTheme="minorHAnsi" w:cs="Arial"/>
                    </w:rPr>
                  </w:pPr>
                </w:p>
              </w:tc>
              <w:tc>
                <w:tcPr>
                  <w:tcW w:w="851" w:type="dxa"/>
                </w:tcPr>
                <w:p w14:paraId="4B649D9E" w14:textId="77777777" w:rsidR="004F23B2" w:rsidRPr="00D26A4E" w:rsidRDefault="004F23B2" w:rsidP="00951BB2">
                  <w:pPr>
                    <w:widowControl w:val="0"/>
                    <w:jc w:val="center"/>
                    <w:rPr>
                      <w:rFonts w:asciiTheme="minorHAnsi" w:hAnsiTheme="minorHAnsi" w:cs="Arial"/>
                    </w:rPr>
                  </w:pPr>
                </w:p>
              </w:tc>
              <w:tc>
                <w:tcPr>
                  <w:tcW w:w="866" w:type="dxa"/>
                  <w:gridSpan w:val="2"/>
                </w:tcPr>
                <w:p w14:paraId="4B649D9F" w14:textId="77777777" w:rsidR="004F23B2" w:rsidRPr="00D26A4E" w:rsidRDefault="004F23B2" w:rsidP="00951BB2">
                  <w:pPr>
                    <w:widowControl w:val="0"/>
                    <w:jc w:val="center"/>
                    <w:rPr>
                      <w:rFonts w:asciiTheme="minorHAnsi" w:hAnsiTheme="minorHAnsi" w:cs="Arial"/>
                    </w:rPr>
                  </w:pPr>
                </w:p>
              </w:tc>
              <w:tc>
                <w:tcPr>
                  <w:tcW w:w="976" w:type="dxa"/>
                </w:tcPr>
                <w:p w14:paraId="4B649DA0" w14:textId="77777777" w:rsidR="004F23B2" w:rsidRPr="00D26A4E" w:rsidRDefault="004F23B2" w:rsidP="00951BB2">
                  <w:pPr>
                    <w:widowControl w:val="0"/>
                    <w:jc w:val="center"/>
                    <w:rPr>
                      <w:rFonts w:asciiTheme="minorHAnsi" w:hAnsiTheme="minorHAnsi" w:cs="Arial"/>
                    </w:rPr>
                  </w:pPr>
                </w:p>
              </w:tc>
              <w:tc>
                <w:tcPr>
                  <w:tcW w:w="1040" w:type="dxa"/>
                </w:tcPr>
                <w:p w14:paraId="4B649DA1" w14:textId="77777777" w:rsidR="004F23B2" w:rsidRPr="00D26A4E" w:rsidRDefault="004F23B2" w:rsidP="00951BB2">
                  <w:pPr>
                    <w:widowControl w:val="0"/>
                    <w:jc w:val="center"/>
                    <w:rPr>
                      <w:rFonts w:asciiTheme="minorHAnsi" w:hAnsiTheme="minorHAnsi" w:cs="Arial"/>
                    </w:rPr>
                  </w:pPr>
                </w:p>
              </w:tc>
            </w:tr>
            <w:tr w:rsidR="004F23B2" w:rsidRPr="00D26A4E" w14:paraId="4B649DA9" w14:textId="77777777" w:rsidTr="008E0DE5">
              <w:tc>
                <w:tcPr>
                  <w:tcW w:w="5557" w:type="dxa"/>
                </w:tcPr>
                <w:p w14:paraId="4B649DA3" w14:textId="77777777" w:rsidR="004F23B2" w:rsidRPr="00D26A4E" w:rsidRDefault="004F23B2" w:rsidP="004D32D1">
                  <w:pPr>
                    <w:widowControl w:val="0"/>
                    <w:spacing w:after="58"/>
                    <w:rPr>
                      <w:rFonts w:asciiTheme="minorHAnsi" w:hAnsiTheme="minorHAnsi" w:cs="Arial"/>
                    </w:rPr>
                  </w:pPr>
                  <w:r w:rsidRPr="00D26A4E">
                    <w:rPr>
                      <w:rFonts w:asciiTheme="minorHAnsi" w:hAnsiTheme="minorHAnsi" w:cs="Arial"/>
                      <w:u w:val="single"/>
                    </w:rPr>
                    <w:t>KNOWLEDGE/UNDERSTANDING OF KEY POLICIES</w:t>
                  </w:r>
                </w:p>
              </w:tc>
              <w:tc>
                <w:tcPr>
                  <w:tcW w:w="709" w:type="dxa"/>
                </w:tcPr>
                <w:p w14:paraId="4B649DA4"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A5" w14:textId="77777777" w:rsidR="004F23B2" w:rsidRPr="00D26A4E" w:rsidRDefault="004F23B2" w:rsidP="004D32D1">
                  <w:pPr>
                    <w:widowControl w:val="0"/>
                    <w:spacing w:after="58"/>
                    <w:jc w:val="center"/>
                    <w:rPr>
                      <w:rFonts w:asciiTheme="minorHAnsi" w:hAnsiTheme="minorHAnsi" w:cs="Arial"/>
                    </w:rPr>
                  </w:pPr>
                </w:p>
              </w:tc>
              <w:tc>
                <w:tcPr>
                  <w:tcW w:w="866" w:type="dxa"/>
                  <w:gridSpan w:val="2"/>
                </w:tcPr>
                <w:p w14:paraId="4B649DA6"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7" w14:textId="77777777" w:rsidR="004F23B2" w:rsidRPr="00D26A4E" w:rsidRDefault="004F23B2" w:rsidP="004D32D1">
                  <w:pPr>
                    <w:widowControl w:val="0"/>
                    <w:spacing w:after="58"/>
                    <w:jc w:val="center"/>
                    <w:rPr>
                      <w:rFonts w:asciiTheme="minorHAnsi" w:hAnsiTheme="minorHAnsi" w:cs="Arial"/>
                    </w:rPr>
                  </w:pPr>
                </w:p>
              </w:tc>
              <w:tc>
                <w:tcPr>
                  <w:tcW w:w="1040" w:type="dxa"/>
                </w:tcPr>
                <w:p w14:paraId="4B649DA8"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0" w14:textId="77777777" w:rsidTr="008E0DE5">
              <w:tc>
                <w:tcPr>
                  <w:tcW w:w="5557" w:type="dxa"/>
                </w:tcPr>
                <w:p w14:paraId="4B649DAA"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Understanding of Safeguarding Legislation and its application within the educational sector and in relation to this post.</w:t>
                  </w:r>
                </w:p>
              </w:tc>
              <w:tc>
                <w:tcPr>
                  <w:tcW w:w="709" w:type="dxa"/>
                </w:tcPr>
                <w:p w14:paraId="4B649DAB"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AC"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AD"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E"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AF"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7" w14:textId="77777777" w:rsidTr="008E0DE5">
              <w:tc>
                <w:tcPr>
                  <w:tcW w:w="5557" w:type="dxa"/>
                </w:tcPr>
                <w:p w14:paraId="4B649DB1"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Commitment to equality and diversity and a good understanding of its practical implementation in the role.</w:t>
                  </w:r>
                </w:p>
              </w:tc>
              <w:tc>
                <w:tcPr>
                  <w:tcW w:w="709" w:type="dxa"/>
                </w:tcPr>
                <w:p w14:paraId="4B649DB2"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B3"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B4"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B5"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B6" w14:textId="77777777" w:rsidR="004F23B2" w:rsidRPr="00D26A4E" w:rsidRDefault="004F23B2" w:rsidP="004D32D1">
                  <w:pPr>
                    <w:widowControl w:val="0"/>
                    <w:spacing w:after="58"/>
                    <w:jc w:val="center"/>
                    <w:rPr>
                      <w:rFonts w:asciiTheme="minorHAnsi" w:hAnsiTheme="minorHAnsi" w:cs="Arial"/>
                    </w:rPr>
                  </w:pPr>
                </w:p>
              </w:tc>
            </w:tr>
          </w:tbl>
          <w:p w14:paraId="4B649DB8" w14:textId="77777777" w:rsidR="007A034A" w:rsidRPr="00D26A4E" w:rsidRDefault="007A034A" w:rsidP="007710BF">
            <w:pPr>
              <w:spacing w:after="120"/>
              <w:rPr>
                <w:rFonts w:asciiTheme="minorHAnsi" w:hAnsiTheme="minorHAnsi" w:cs="Arial"/>
              </w:rPr>
            </w:pPr>
          </w:p>
        </w:tc>
      </w:tr>
    </w:tbl>
    <w:p w14:paraId="4B649DBA" w14:textId="77777777" w:rsidR="004A70D7" w:rsidRPr="00D26A4E" w:rsidRDefault="004A70D7" w:rsidP="002129BC">
      <w:pPr>
        <w:rPr>
          <w:rFonts w:asciiTheme="minorHAnsi" w:hAnsiTheme="minorHAnsi" w:cs="Arial"/>
        </w:rPr>
      </w:pPr>
    </w:p>
    <w:sectPr w:rsidR="004A70D7" w:rsidRPr="00D26A4E"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5E56" w14:textId="77777777" w:rsidR="00B85939" w:rsidRDefault="00B85939" w:rsidP="007710BF">
      <w:r>
        <w:separator/>
      </w:r>
    </w:p>
  </w:endnote>
  <w:endnote w:type="continuationSeparator" w:id="0">
    <w:p w14:paraId="41BA97BE" w14:textId="77777777" w:rsidR="00B85939" w:rsidRDefault="00B85939"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
    <w:altName w:val="Segoe UI"/>
    <w:charset w:val="00"/>
    <w:family w:val="swiss"/>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9DC3" w14:textId="49FD53BA" w:rsidR="008C1DC8" w:rsidRPr="007D720A" w:rsidRDefault="008C1DC8">
    <w:pPr>
      <w:pStyle w:val="Footer"/>
      <w:rPr>
        <w:rFonts w:ascii="Arial" w:hAnsi="Arial" w:cs="Arial"/>
        <w:sz w:val="18"/>
        <w:szCs w:val="18"/>
      </w:rPr>
    </w:pPr>
    <w:r w:rsidRPr="007D720A">
      <w:rPr>
        <w:rFonts w:ascii="Arial" w:hAnsi="Arial" w:cs="Arial"/>
        <w:sz w:val="18"/>
        <w:szCs w:val="18"/>
      </w:rPr>
      <w:t xml:space="preserve">Updated </w:t>
    </w:r>
    <w:r w:rsidR="00813E5E">
      <w:rPr>
        <w:rFonts w:ascii="Arial" w:hAnsi="Arial" w:cs="Arial"/>
        <w:sz w:val="18"/>
        <w:szCs w:val="18"/>
      </w:rPr>
      <w:t>January 2018</w:t>
    </w:r>
  </w:p>
  <w:p w14:paraId="4B649DC4" w14:textId="77777777" w:rsidR="008C1DC8" w:rsidRDefault="008C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4AF6" w14:textId="77777777" w:rsidR="00B85939" w:rsidRDefault="00B85939" w:rsidP="007710BF">
      <w:r>
        <w:separator/>
      </w:r>
    </w:p>
  </w:footnote>
  <w:footnote w:type="continuationSeparator" w:id="0">
    <w:p w14:paraId="310318A5" w14:textId="77777777" w:rsidR="00B85939" w:rsidRDefault="00B85939"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B07C9E"/>
    <w:multiLevelType w:val="hybridMultilevel"/>
    <w:tmpl w:val="078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3B36C77"/>
    <w:multiLevelType w:val="hybridMultilevel"/>
    <w:tmpl w:val="D7C89D88"/>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9"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131E4E"/>
    <w:multiLevelType w:val="multilevel"/>
    <w:tmpl w:val="A4247FB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B1777"/>
    <w:multiLevelType w:val="hybridMultilevel"/>
    <w:tmpl w:val="E5AE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58F45472"/>
    <w:multiLevelType w:val="hybridMultilevel"/>
    <w:tmpl w:val="E21CC886"/>
    <w:lvl w:ilvl="0" w:tplc="3102AB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253C5"/>
    <w:multiLevelType w:val="hybridMultilevel"/>
    <w:tmpl w:val="F2B23A1E"/>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3A1A"/>
    <w:multiLevelType w:val="multilevel"/>
    <w:tmpl w:val="798C6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1E16B9"/>
    <w:multiLevelType w:val="multilevel"/>
    <w:tmpl w:val="DF1AA0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1E6C25"/>
    <w:multiLevelType w:val="hybridMultilevel"/>
    <w:tmpl w:val="3E12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B12AC"/>
    <w:multiLevelType w:val="hybridMultilevel"/>
    <w:tmpl w:val="3A0C5858"/>
    <w:lvl w:ilvl="0" w:tplc="C756B0D8">
      <w:start w:val="16"/>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1D1036"/>
    <w:multiLevelType w:val="multilevel"/>
    <w:tmpl w:val="190A1B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D7F14"/>
    <w:multiLevelType w:val="hybridMultilevel"/>
    <w:tmpl w:val="10EA57A8"/>
    <w:lvl w:ilvl="0" w:tplc="3102AB04">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1"/>
  </w:num>
  <w:num w:numId="4">
    <w:abstractNumId w:val="16"/>
  </w:num>
  <w:num w:numId="5">
    <w:abstractNumId w:val="27"/>
  </w:num>
  <w:num w:numId="6">
    <w:abstractNumId w:val="8"/>
  </w:num>
  <w:num w:numId="7">
    <w:abstractNumId w:val="4"/>
  </w:num>
  <w:num w:numId="8">
    <w:abstractNumId w:val="3"/>
  </w:num>
  <w:num w:numId="9">
    <w:abstractNumId w:val="23"/>
  </w:num>
  <w:num w:numId="10">
    <w:abstractNumId w:val="17"/>
    <w:lvlOverride w:ilvl="0">
      <w:lvl w:ilvl="0">
        <w:start w:val="1"/>
        <w:numFmt w:val="decimal"/>
        <w:lvlText w:val="%1."/>
        <w:legacy w:legacy="1" w:legacySpace="0" w:legacyIndent="283"/>
        <w:lvlJc w:val="left"/>
        <w:pPr>
          <w:ind w:left="283" w:hanging="283"/>
        </w:pPr>
        <w:rPr>
          <w:rFonts w:cs="Times New Roman"/>
        </w:rPr>
      </w:lvl>
    </w:lvlOverride>
  </w:num>
  <w:num w:numId="11">
    <w:abstractNumId w:val="21"/>
  </w:num>
  <w:num w:numId="12">
    <w:abstractNumId w:val="9"/>
  </w:num>
  <w:num w:numId="13">
    <w:abstractNumId w:val="15"/>
  </w:num>
  <w:num w:numId="14">
    <w:abstractNumId w:val="44"/>
  </w:num>
  <w:num w:numId="15">
    <w:abstractNumId w:val="19"/>
  </w:num>
  <w:num w:numId="16">
    <w:abstractNumId w:val="34"/>
  </w:num>
  <w:num w:numId="17">
    <w:abstractNumId w:val="37"/>
  </w:num>
  <w:num w:numId="18">
    <w:abstractNumId w:val="12"/>
  </w:num>
  <w:num w:numId="19">
    <w:abstractNumId w:val="10"/>
  </w:num>
  <w:num w:numId="20">
    <w:abstractNumId w:val="39"/>
  </w:num>
  <w:num w:numId="21">
    <w:abstractNumId w:val="40"/>
  </w:num>
  <w:num w:numId="22">
    <w:abstractNumId w:val="20"/>
  </w:num>
  <w:num w:numId="23">
    <w:abstractNumId w:val="31"/>
  </w:num>
  <w:num w:numId="24">
    <w:abstractNumId w:val="32"/>
  </w:num>
  <w:num w:numId="25">
    <w:abstractNumId w:val="14"/>
  </w:num>
  <w:num w:numId="26">
    <w:abstractNumId w:val="13"/>
  </w:num>
  <w:num w:numId="27">
    <w:abstractNumId w:val="25"/>
  </w:num>
  <w:num w:numId="28">
    <w:abstractNumId w:val="7"/>
  </w:num>
  <w:num w:numId="29">
    <w:abstractNumId w:val="22"/>
  </w:num>
  <w:num w:numId="30">
    <w:abstractNumId w:val="2"/>
  </w:num>
  <w:num w:numId="31">
    <w:abstractNumId w:val="5"/>
  </w:num>
  <w:num w:numId="32">
    <w:abstractNumId w:val="36"/>
  </w:num>
  <w:num w:numId="33">
    <w:abstractNumId w:val="17"/>
  </w:num>
  <w:num w:numId="34">
    <w:abstractNumId w:val="0"/>
  </w:num>
  <w:num w:numId="35">
    <w:abstractNumId w:val="38"/>
  </w:num>
  <w:num w:numId="36">
    <w:abstractNumId w:val="1"/>
  </w:num>
  <w:num w:numId="37">
    <w:abstractNumId w:val="42"/>
  </w:num>
  <w:num w:numId="38">
    <w:abstractNumId w:val="33"/>
  </w:num>
  <w:num w:numId="39">
    <w:abstractNumId w:val="30"/>
  </w:num>
  <w:num w:numId="40">
    <w:abstractNumId w:val="28"/>
  </w:num>
  <w:num w:numId="41">
    <w:abstractNumId w:val="26"/>
  </w:num>
  <w:num w:numId="42">
    <w:abstractNumId w:val="43"/>
  </w:num>
  <w:num w:numId="43">
    <w:abstractNumId w:val="41"/>
  </w:num>
  <w:num w:numId="44">
    <w:abstractNumId w:val="29"/>
  </w:num>
  <w:num w:numId="45">
    <w:abstractNumId w:val="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36"/>
    <w:rsid w:val="00005772"/>
    <w:rsid w:val="00023751"/>
    <w:rsid w:val="0004285B"/>
    <w:rsid w:val="0004728C"/>
    <w:rsid w:val="00075FFA"/>
    <w:rsid w:val="000B63E9"/>
    <w:rsid w:val="000E3C00"/>
    <w:rsid w:val="000F1190"/>
    <w:rsid w:val="00114E78"/>
    <w:rsid w:val="00115037"/>
    <w:rsid w:val="00115718"/>
    <w:rsid w:val="00121E38"/>
    <w:rsid w:val="0013420A"/>
    <w:rsid w:val="00160863"/>
    <w:rsid w:val="001668CF"/>
    <w:rsid w:val="00186D80"/>
    <w:rsid w:val="00195D49"/>
    <w:rsid w:val="00196F10"/>
    <w:rsid w:val="001A1845"/>
    <w:rsid w:val="001B5E58"/>
    <w:rsid w:val="001D7900"/>
    <w:rsid w:val="001E73CD"/>
    <w:rsid w:val="001F7789"/>
    <w:rsid w:val="0020505B"/>
    <w:rsid w:val="002129BC"/>
    <w:rsid w:val="00223599"/>
    <w:rsid w:val="00226281"/>
    <w:rsid w:val="0023382A"/>
    <w:rsid w:val="00237C09"/>
    <w:rsid w:val="00261A54"/>
    <w:rsid w:val="0026482A"/>
    <w:rsid w:val="002720CC"/>
    <w:rsid w:val="00273CAB"/>
    <w:rsid w:val="002814B8"/>
    <w:rsid w:val="00283C3C"/>
    <w:rsid w:val="002F313A"/>
    <w:rsid w:val="0030519B"/>
    <w:rsid w:val="00311AB1"/>
    <w:rsid w:val="003241A8"/>
    <w:rsid w:val="003314BE"/>
    <w:rsid w:val="00335627"/>
    <w:rsid w:val="003618B2"/>
    <w:rsid w:val="00384338"/>
    <w:rsid w:val="00386184"/>
    <w:rsid w:val="003D13AD"/>
    <w:rsid w:val="003D7368"/>
    <w:rsid w:val="003E70EA"/>
    <w:rsid w:val="003F3746"/>
    <w:rsid w:val="003F6418"/>
    <w:rsid w:val="00401986"/>
    <w:rsid w:val="0040243E"/>
    <w:rsid w:val="00413AF2"/>
    <w:rsid w:val="004459CE"/>
    <w:rsid w:val="0049083F"/>
    <w:rsid w:val="004A70D7"/>
    <w:rsid w:val="004B24C7"/>
    <w:rsid w:val="004C16BF"/>
    <w:rsid w:val="004C1DF2"/>
    <w:rsid w:val="004C3CEB"/>
    <w:rsid w:val="004D15E9"/>
    <w:rsid w:val="004D32D1"/>
    <w:rsid w:val="004D4A8D"/>
    <w:rsid w:val="004D5624"/>
    <w:rsid w:val="004D64B5"/>
    <w:rsid w:val="004D6B26"/>
    <w:rsid w:val="004E4C0D"/>
    <w:rsid w:val="004F0E76"/>
    <w:rsid w:val="004F23B2"/>
    <w:rsid w:val="004F330C"/>
    <w:rsid w:val="0052769C"/>
    <w:rsid w:val="00545487"/>
    <w:rsid w:val="00550E12"/>
    <w:rsid w:val="00563549"/>
    <w:rsid w:val="005814F9"/>
    <w:rsid w:val="005825D9"/>
    <w:rsid w:val="00585E21"/>
    <w:rsid w:val="005978EE"/>
    <w:rsid w:val="005A74BB"/>
    <w:rsid w:val="005B771A"/>
    <w:rsid w:val="005B7ED4"/>
    <w:rsid w:val="005C0160"/>
    <w:rsid w:val="005C3A2C"/>
    <w:rsid w:val="005E4EB7"/>
    <w:rsid w:val="00621608"/>
    <w:rsid w:val="006440CF"/>
    <w:rsid w:val="0065061E"/>
    <w:rsid w:val="00665DAC"/>
    <w:rsid w:val="006803A0"/>
    <w:rsid w:val="00682352"/>
    <w:rsid w:val="006873E1"/>
    <w:rsid w:val="00693F26"/>
    <w:rsid w:val="006957F8"/>
    <w:rsid w:val="00696395"/>
    <w:rsid w:val="006974A3"/>
    <w:rsid w:val="006B0BF6"/>
    <w:rsid w:val="006D3F52"/>
    <w:rsid w:val="00705B9F"/>
    <w:rsid w:val="00727BAA"/>
    <w:rsid w:val="00730AED"/>
    <w:rsid w:val="007573B5"/>
    <w:rsid w:val="00757C12"/>
    <w:rsid w:val="007710BF"/>
    <w:rsid w:val="0077548C"/>
    <w:rsid w:val="00782DEC"/>
    <w:rsid w:val="00793881"/>
    <w:rsid w:val="007A034A"/>
    <w:rsid w:val="007A19B5"/>
    <w:rsid w:val="007A2443"/>
    <w:rsid w:val="007A2602"/>
    <w:rsid w:val="007D720A"/>
    <w:rsid w:val="007F1699"/>
    <w:rsid w:val="00805B78"/>
    <w:rsid w:val="00813E5E"/>
    <w:rsid w:val="00830E14"/>
    <w:rsid w:val="008357B4"/>
    <w:rsid w:val="0087647F"/>
    <w:rsid w:val="008800A8"/>
    <w:rsid w:val="008B18F6"/>
    <w:rsid w:val="008B222A"/>
    <w:rsid w:val="008B3EF8"/>
    <w:rsid w:val="008B723F"/>
    <w:rsid w:val="008C1DC8"/>
    <w:rsid w:val="008E0DE5"/>
    <w:rsid w:val="008F2A95"/>
    <w:rsid w:val="00904F47"/>
    <w:rsid w:val="00925012"/>
    <w:rsid w:val="00946F03"/>
    <w:rsid w:val="00951BB2"/>
    <w:rsid w:val="00983ED8"/>
    <w:rsid w:val="009A03F3"/>
    <w:rsid w:val="009A5CB6"/>
    <w:rsid w:val="009C0B2E"/>
    <w:rsid w:val="009C2B74"/>
    <w:rsid w:val="009E268F"/>
    <w:rsid w:val="009E750B"/>
    <w:rsid w:val="00A13499"/>
    <w:rsid w:val="00A315A6"/>
    <w:rsid w:val="00A31F59"/>
    <w:rsid w:val="00A34DFD"/>
    <w:rsid w:val="00A34EA4"/>
    <w:rsid w:val="00A4596F"/>
    <w:rsid w:val="00A508D9"/>
    <w:rsid w:val="00A54C50"/>
    <w:rsid w:val="00A7044B"/>
    <w:rsid w:val="00A82C22"/>
    <w:rsid w:val="00AA133D"/>
    <w:rsid w:val="00AE42C4"/>
    <w:rsid w:val="00AE721C"/>
    <w:rsid w:val="00AF1C6E"/>
    <w:rsid w:val="00B05156"/>
    <w:rsid w:val="00B10F95"/>
    <w:rsid w:val="00B12E9F"/>
    <w:rsid w:val="00B27D21"/>
    <w:rsid w:val="00B35CB2"/>
    <w:rsid w:val="00B42040"/>
    <w:rsid w:val="00B47EF1"/>
    <w:rsid w:val="00B5117E"/>
    <w:rsid w:val="00B80093"/>
    <w:rsid w:val="00B81C61"/>
    <w:rsid w:val="00B85939"/>
    <w:rsid w:val="00B92FC9"/>
    <w:rsid w:val="00BA652E"/>
    <w:rsid w:val="00BB7815"/>
    <w:rsid w:val="00BE0660"/>
    <w:rsid w:val="00BE7316"/>
    <w:rsid w:val="00C06BDB"/>
    <w:rsid w:val="00C21DB0"/>
    <w:rsid w:val="00C236EF"/>
    <w:rsid w:val="00C24D36"/>
    <w:rsid w:val="00CA5C91"/>
    <w:rsid w:val="00CA6AEF"/>
    <w:rsid w:val="00D1697B"/>
    <w:rsid w:val="00D26A4E"/>
    <w:rsid w:val="00D27622"/>
    <w:rsid w:val="00D35E2F"/>
    <w:rsid w:val="00D4725B"/>
    <w:rsid w:val="00D8330C"/>
    <w:rsid w:val="00D846C5"/>
    <w:rsid w:val="00D864E3"/>
    <w:rsid w:val="00D97EEA"/>
    <w:rsid w:val="00DB574B"/>
    <w:rsid w:val="00DE6010"/>
    <w:rsid w:val="00E10536"/>
    <w:rsid w:val="00E26630"/>
    <w:rsid w:val="00E30746"/>
    <w:rsid w:val="00E37124"/>
    <w:rsid w:val="00E400A6"/>
    <w:rsid w:val="00E47673"/>
    <w:rsid w:val="00E54C5A"/>
    <w:rsid w:val="00E7279E"/>
    <w:rsid w:val="00E93304"/>
    <w:rsid w:val="00EA63AC"/>
    <w:rsid w:val="00EA6948"/>
    <w:rsid w:val="00EC3AC2"/>
    <w:rsid w:val="00EC5680"/>
    <w:rsid w:val="00EC7F65"/>
    <w:rsid w:val="00EF7A66"/>
    <w:rsid w:val="00F011BB"/>
    <w:rsid w:val="00F3207F"/>
    <w:rsid w:val="00F443C8"/>
    <w:rsid w:val="00F533A0"/>
    <w:rsid w:val="00F94AD0"/>
    <w:rsid w:val="00F95310"/>
    <w:rsid w:val="00FC4BD2"/>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d0d0f0"/>
    </o:shapedefaults>
    <o:shapelayout v:ext="edit">
      <o:idmap v:ext="edit" data="1"/>
    </o:shapelayout>
  </w:shapeDefaults>
  <w:decimalSymbol w:val="."/>
  <w:listSeparator w:val=","/>
  <w14:docId w14:val="4B649C65"/>
  <w15:docId w15:val="{62C748D5-7318-4007-B13B-0541124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877A38-0706-478C-A7EC-85235F70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A34B-5EB0-4C45-A51B-DB9A0DEE7751}">
  <ds:schemaRefs>
    <ds:schemaRef ds:uri="http://schemas.microsoft.com/sharepoint/v3/contenttype/forms"/>
  </ds:schemaRefs>
</ds:datastoreItem>
</file>

<file path=customXml/itemProps3.xml><?xml version="1.0" encoding="utf-8"?>
<ds:datastoreItem xmlns:ds="http://schemas.openxmlformats.org/officeDocument/2006/customXml" ds:itemID="{F1AC4890-6CDB-4F07-AC7A-7DFAFBB5F48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 Department</dc:creator>
  <cp:keywords/>
  <cp:lastModifiedBy>Sanna Verhoef</cp:lastModifiedBy>
  <cp:revision>2</cp:revision>
  <cp:lastPrinted>2018-01-24T14:49:00Z</cp:lastPrinted>
  <dcterms:created xsi:type="dcterms:W3CDTF">2018-04-10T08:30:00Z</dcterms:created>
  <dcterms:modified xsi:type="dcterms:W3CDTF">2018-04-10T08:30:00Z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3784400</vt:r8>
  </property>
</Properties>
</file>